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B6F81C" w14:textId="0F40914D" w:rsidR="00BF73BA" w:rsidRDefault="00E96AC6" w:rsidP="00616562">
      <w:pPr>
        <w:rPr>
          <w:lang w:val="en-GB"/>
        </w:rPr>
      </w:pPr>
      <w:r w:rsidRPr="00370C2C">
        <w:rPr>
          <w:noProof/>
          <w:lang w:val="en-GB" w:bidi="en-GB"/>
        </w:rPr>
        <w:drawing>
          <wp:anchor distT="0" distB="0" distL="114300" distR="114300" simplePos="0" relativeHeight="251658240" behindDoc="0" locked="0" layoutInCell="1" allowOverlap="1" wp14:anchorId="153B0150" wp14:editId="13BE57EC">
            <wp:simplePos x="0" y="0"/>
            <wp:positionH relativeFrom="column">
              <wp:posOffset>1857673</wp:posOffset>
            </wp:positionH>
            <wp:positionV relativeFrom="paragraph">
              <wp:posOffset>-306070</wp:posOffset>
            </wp:positionV>
            <wp:extent cx="3162992" cy="1389184"/>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2992" cy="1389184"/>
                    </a:xfrm>
                    <a:prstGeom prst="rect">
                      <a:avLst/>
                    </a:prstGeom>
                  </pic:spPr>
                </pic:pic>
              </a:graphicData>
            </a:graphic>
            <wp14:sizeRelH relativeFrom="page">
              <wp14:pctWidth>0</wp14:pctWidth>
            </wp14:sizeRelH>
            <wp14:sizeRelV relativeFrom="page">
              <wp14:pctHeight>0</wp14:pctHeight>
            </wp14:sizeRelV>
          </wp:anchor>
        </w:drawing>
      </w:r>
    </w:p>
    <w:p w14:paraId="7A3A3DDE" w14:textId="77777777" w:rsidR="00616562" w:rsidRDefault="00616562" w:rsidP="00616562">
      <w:pPr>
        <w:pStyle w:val="ContactInfo"/>
      </w:pPr>
    </w:p>
    <w:p w14:paraId="53894DEC" w14:textId="77777777" w:rsidR="00616562" w:rsidRDefault="00616562" w:rsidP="00616562">
      <w:pPr>
        <w:pStyle w:val="ContactInfo"/>
      </w:pPr>
    </w:p>
    <w:p w14:paraId="0E658753" w14:textId="77777777" w:rsidR="00616562" w:rsidRDefault="00616562" w:rsidP="00616562">
      <w:pPr>
        <w:pStyle w:val="ContactInfo"/>
      </w:pPr>
    </w:p>
    <w:p w14:paraId="2992CB65" w14:textId="77777777" w:rsidR="00616562" w:rsidRDefault="00616562" w:rsidP="00616562">
      <w:pPr>
        <w:pStyle w:val="ContactInfo"/>
      </w:pPr>
    </w:p>
    <w:p w14:paraId="12F417AE" w14:textId="2E40283A" w:rsidR="00616562" w:rsidRDefault="00616562" w:rsidP="007F171A"/>
    <w:p w14:paraId="0CF37C99" w14:textId="77777777" w:rsidR="00E22ADF" w:rsidRPr="00364009" w:rsidRDefault="00E22ADF" w:rsidP="00364009">
      <w:pPr>
        <w:rPr>
          <w:b/>
          <w:bCs/>
        </w:rPr>
      </w:pPr>
      <w:r w:rsidRPr="00364009">
        <w:rPr>
          <w:b/>
          <w:bCs/>
        </w:rPr>
        <w:t xml:space="preserve">ABHA ANNUAL GENERAL MEETING </w:t>
      </w:r>
    </w:p>
    <w:p w14:paraId="3508EE51" w14:textId="0284C6D2" w:rsidR="00E22ADF" w:rsidRPr="00364009" w:rsidRDefault="00E22ADF" w:rsidP="00364009">
      <w:pPr>
        <w:rPr>
          <w:b/>
          <w:bCs/>
        </w:rPr>
      </w:pPr>
      <w:r w:rsidRPr="00364009">
        <w:rPr>
          <w:b/>
          <w:bCs/>
        </w:rPr>
        <w:t xml:space="preserve">Date: </w:t>
      </w:r>
      <w:r w:rsidR="00364009">
        <w:rPr>
          <w:b/>
          <w:bCs/>
        </w:rPr>
        <w:t>30</w:t>
      </w:r>
      <w:r w:rsidR="00364009" w:rsidRPr="00364009">
        <w:rPr>
          <w:b/>
          <w:bCs/>
          <w:vertAlign w:val="superscript"/>
        </w:rPr>
        <w:t>th</w:t>
      </w:r>
      <w:r w:rsidR="00364009">
        <w:rPr>
          <w:b/>
          <w:bCs/>
        </w:rPr>
        <w:t xml:space="preserve"> O</w:t>
      </w:r>
      <w:r w:rsidR="001B591A">
        <w:rPr>
          <w:b/>
          <w:bCs/>
        </w:rPr>
        <w:t>CTOBER 2024</w:t>
      </w:r>
    </w:p>
    <w:p w14:paraId="75D6905B" w14:textId="7FD8CE45" w:rsidR="00E22ADF" w:rsidRPr="00364009" w:rsidRDefault="00E22ADF" w:rsidP="00364009">
      <w:pPr>
        <w:rPr>
          <w:b/>
          <w:bCs/>
        </w:rPr>
      </w:pPr>
      <w:r w:rsidRPr="00364009">
        <w:rPr>
          <w:b/>
          <w:bCs/>
        </w:rPr>
        <w:t>Time: 7.</w:t>
      </w:r>
      <w:r w:rsidR="001B591A">
        <w:rPr>
          <w:b/>
          <w:bCs/>
        </w:rPr>
        <w:t>30</w:t>
      </w:r>
      <w:r w:rsidRPr="00364009">
        <w:rPr>
          <w:b/>
          <w:bCs/>
        </w:rPr>
        <w:t xml:space="preserve">pm </w:t>
      </w:r>
    </w:p>
    <w:p w14:paraId="4486B10E" w14:textId="7EEB0633" w:rsidR="00E22ADF" w:rsidRPr="00364009" w:rsidRDefault="00E22ADF" w:rsidP="00364009">
      <w:pPr>
        <w:rPr>
          <w:b/>
          <w:bCs/>
        </w:rPr>
      </w:pPr>
      <w:r w:rsidRPr="00364009">
        <w:rPr>
          <w:b/>
          <w:bCs/>
        </w:rPr>
        <w:t>Meeting Type:</w:t>
      </w:r>
      <w:r w:rsidR="001B591A">
        <w:rPr>
          <w:b/>
          <w:bCs/>
        </w:rPr>
        <w:t xml:space="preserve"> Zoom online meeting</w:t>
      </w:r>
      <w:r w:rsidR="00D7762E">
        <w:rPr>
          <w:b/>
          <w:bCs/>
        </w:rPr>
        <w:t xml:space="preserve"> (Link emailed to all financial members to pre-register to attend the meeting. Regi</w:t>
      </w:r>
      <w:r w:rsidR="00F123C9">
        <w:rPr>
          <w:b/>
          <w:bCs/>
        </w:rPr>
        <w:t>stration was required to enable voting platform for financial senior members only</w:t>
      </w:r>
      <w:r w:rsidR="008D5D10">
        <w:rPr>
          <w:b/>
          <w:bCs/>
        </w:rPr>
        <w:t>)</w:t>
      </w:r>
    </w:p>
    <w:p w14:paraId="24469D89" w14:textId="4B764B19" w:rsidR="00D77B62" w:rsidRDefault="008D5D10" w:rsidP="00364009">
      <w:pPr>
        <w:rPr>
          <w:b/>
          <w:bCs/>
        </w:rPr>
      </w:pPr>
      <w:r>
        <w:rPr>
          <w:b/>
          <w:bCs/>
        </w:rPr>
        <w:t xml:space="preserve">Zoom Meeting conducted and </w:t>
      </w:r>
      <w:r w:rsidR="002D3989">
        <w:rPr>
          <w:b/>
          <w:bCs/>
        </w:rPr>
        <w:t>moderated</w:t>
      </w:r>
      <w:r>
        <w:rPr>
          <w:b/>
          <w:bCs/>
        </w:rPr>
        <w:t xml:space="preserve"> </w:t>
      </w:r>
      <w:r w:rsidR="002D3989">
        <w:rPr>
          <w:b/>
          <w:bCs/>
        </w:rPr>
        <w:t>by: Chris Mallon</w:t>
      </w:r>
    </w:p>
    <w:p w14:paraId="6ECE2403" w14:textId="40B13E5D" w:rsidR="002D3989" w:rsidRDefault="002D3989" w:rsidP="00364009">
      <w:pPr>
        <w:rPr>
          <w:b/>
          <w:bCs/>
        </w:rPr>
      </w:pPr>
      <w:r>
        <w:rPr>
          <w:b/>
          <w:bCs/>
        </w:rPr>
        <w:t>Chairperson ABHA President: Matt Burns</w:t>
      </w:r>
    </w:p>
    <w:p w14:paraId="0C933B81" w14:textId="53EC266B" w:rsidR="00241862" w:rsidRPr="00090707" w:rsidRDefault="00D64A82" w:rsidP="00364009">
      <w:pPr>
        <w:pBdr>
          <w:top w:val="single" w:sz="6" w:space="1" w:color="auto"/>
          <w:bottom w:val="single" w:sz="6" w:space="1" w:color="auto"/>
        </w:pBdr>
        <w:rPr>
          <w:b/>
          <w:bCs/>
          <w:sz w:val="24"/>
          <w:szCs w:val="24"/>
        </w:rPr>
      </w:pPr>
      <w:r w:rsidRPr="00090707">
        <w:rPr>
          <w:b/>
          <w:bCs/>
          <w:sz w:val="24"/>
          <w:szCs w:val="24"/>
        </w:rPr>
        <w:t>Item No.</w:t>
      </w:r>
    </w:p>
    <w:p w14:paraId="56899CF0" w14:textId="0A028D95" w:rsidR="00D64A82" w:rsidRPr="00090707" w:rsidRDefault="00D64A82" w:rsidP="00364009">
      <w:pPr>
        <w:rPr>
          <w:b/>
          <w:bCs/>
          <w:sz w:val="24"/>
          <w:szCs w:val="24"/>
          <w:u w:val="single"/>
        </w:rPr>
      </w:pPr>
      <w:r w:rsidRPr="00090707">
        <w:rPr>
          <w:b/>
          <w:bCs/>
          <w:sz w:val="24"/>
          <w:szCs w:val="24"/>
        </w:rPr>
        <w:t>Item 1</w:t>
      </w:r>
      <w:r w:rsidR="009D0DF5">
        <w:rPr>
          <w:b/>
          <w:bCs/>
          <w:sz w:val="24"/>
          <w:szCs w:val="24"/>
        </w:rPr>
        <w:t>:</w:t>
      </w:r>
      <w:r w:rsidR="00DC1EC7">
        <w:rPr>
          <w:b/>
          <w:bCs/>
          <w:sz w:val="24"/>
          <w:szCs w:val="24"/>
        </w:rPr>
        <w:t xml:space="preserve"> </w:t>
      </w:r>
      <w:r w:rsidR="00A072A4" w:rsidRPr="00090707">
        <w:rPr>
          <w:b/>
          <w:bCs/>
          <w:sz w:val="24"/>
          <w:szCs w:val="24"/>
          <w:u w:val="single"/>
        </w:rPr>
        <w:t>WELCOME</w:t>
      </w:r>
    </w:p>
    <w:p w14:paraId="014A3E16" w14:textId="75D14F8D" w:rsidR="003A5AFF" w:rsidRPr="001101B0" w:rsidRDefault="00A072A4" w:rsidP="008B52D6">
      <w:pPr>
        <w:ind w:left="720"/>
      </w:pPr>
      <w:r w:rsidRPr="001101B0">
        <w:t>President Matt Burns opened the meeting at 7:3</w:t>
      </w:r>
      <w:r w:rsidR="00C62F7E" w:rsidRPr="001101B0">
        <w:t>2</w:t>
      </w:r>
      <w:r w:rsidRPr="001101B0">
        <w:t xml:space="preserve"> pm </w:t>
      </w:r>
      <w:r w:rsidR="00C85F7B" w:rsidRPr="001101B0">
        <w:t xml:space="preserve">and welcomed all registered members to the </w:t>
      </w:r>
      <w:r w:rsidR="003A5AFF" w:rsidRPr="001101B0">
        <w:t xml:space="preserve">       </w:t>
      </w:r>
      <w:r w:rsidR="00C85F7B" w:rsidRPr="001101B0">
        <w:t xml:space="preserve">zoom </w:t>
      </w:r>
      <w:r w:rsidR="003A5AFF" w:rsidRPr="001101B0">
        <w:t>meeting</w:t>
      </w:r>
    </w:p>
    <w:p w14:paraId="3EDB93FA" w14:textId="751D8884" w:rsidR="003A5AFF" w:rsidRPr="00090707" w:rsidRDefault="00A63390" w:rsidP="003A5AFF">
      <w:pPr>
        <w:rPr>
          <w:sz w:val="24"/>
          <w:szCs w:val="24"/>
        </w:rPr>
      </w:pPr>
      <w:r w:rsidRPr="00090707">
        <w:rPr>
          <w:sz w:val="24"/>
          <w:szCs w:val="24"/>
        </w:rPr>
        <w:t>______________________________________________________________________________</w:t>
      </w:r>
    </w:p>
    <w:p w14:paraId="7436D1A3" w14:textId="26EC9D09" w:rsidR="003A5AFF" w:rsidRPr="00090707" w:rsidRDefault="008B52D6" w:rsidP="003A5AFF">
      <w:pPr>
        <w:rPr>
          <w:b/>
          <w:bCs/>
          <w:sz w:val="24"/>
          <w:szCs w:val="24"/>
          <w:u w:val="single"/>
        </w:rPr>
      </w:pPr>
      <w:r w:rsidRPr="00090707">
        <w:rPr>
          <w:b/>
          <w:bCs/>
          <w:sz w:val="24"/>
          <w:szCs w:val="24"/>
        </w:rPr>
        <w:t xml:space="preserve">Item 2: </w:t>
      </w:r>
      <w:r w:rsidRPr="00090707">
        <w:rPr>
          <w:b/>
          <w:bCs/>
          <w:sz w:val="24"/>
          <w:szCs w:val="24"/>
          <w:u w:val="single"/>
        </w:rPr>
        <w:t>Moderator</w:t>
      </w:r>
    </w:p>
    <w:p w14:paraId="6A1056B9" w14:textId="16C1897B" w:rsidR="00170335" w:rsidRPr="001101B0" w:rsidRDefault="00170335" w:rsidP="008551A5">
      <w:pPr>
        <w:ind w:left="720"/>
      </w:pPr>
      <w:r w:rsidRPr="001101B0">
        <w:t xml:space="preserve">Moderator Chris Mallon </w:t>
      </w:r>
      <w:proofErr w:type="gramStart"/>
      <w:r w:rsidRPr="001101B0">
        <w:t>run</w:t>
      </w:r>
      <w:proofErr w:type="gramEnd"/>
      <w:r w:rsidRPr="001101B0">
        <w:t xml:space="preserve"> through the meeting </w:t>
      </w:r>
      <w:r w:rsidR="008551A5" w:rsidRPr="001101B0">
        <w:t xml:space="preserve">procedures and how the voting will work. Once a Notice of Motion has been presented and discussed, Chris will then put up a poll for </w:t>
      </w:r>
      <w:r w:rsidR="00C20E99" w:rsidRPr="001101B0">
        <w:t>anonymous voting, once majority rules, poll will be closed.</w:t>
      </w:r>
    </w:p>
    <w:p w14:paraId="0BAD3FE3" w14:textId="4F4D658E" w:rsidR="00C20E99" w:rsidRPr="001101B0" w:rsidRDefault="00C20E99" w:rsidP="008551A5">
      <w:pPr>
        <w:ind w:left="720"/>
      </w:pPr>
      <w:r w:rsidRPr="001101B0">
        <w:t xml:space="preserve">Chris did a test poll and worked </w:t>
      </w:r>
      <w:proofErr w:type="gramStart"/>
      <w:r w:rsidR="00101E84" w:rsidRPr="001101B0">
        <w:t>successfully</w:t>
      </w:r>
      <w:proofErr w:type="gramEnd"/>
      <w:r w:rsidR="00101E84" w:rsidRPr="001101B0">
        <w:t xml:space="preserve"> and all members voted.</w:t>
      </w:r>
    </w:p>
    <w:p w14:paraId="49E3CF97" w14:textId="6E6AEFC5" w:rsidR="00101E84" w:rsidRPr="001101B0" w:rsidRDefault="00101E84" w:rsidP="008551A5">
      <w:pPr>
        <w:ind w:left="720"/>
      </w:pPr>
      <w:r w:rsidRPr="001101B0">
        <w:t>Chris will then display the results, in percentages</w:t>
      </w:r>
      <w:r w:rsidR="00174DC6" w:rsidRPr="001101B0">
        <w:t xml:space="preserve">, whether the motion was approved or </w:t>
      </w:r>
      <w:r w:rsidR="00895DDF" w:rsidRPr="001101B0">
        <w:t>o</w:t>
      </w:r>
      <w:r w:rsidR="00174DC6" w:rsidRPr="001101B0">
        <w:t>pposed</w:t>
      </w:r>
      <w:r w:rsidR="00831C04" w:rsidRPr="001101B0">
        <w:t>.</w:t>
      </w:r>
    </w:p>
    <w:p w14:paraId="0706A013" w14:textId="1BDC89CF" w:rsidR="00831C04" w:rsidRPr="001101B0" w:rsidRDefault="00831C04" w:rsidP="008551A5">
      <w:pPr>
        <w:ind w:left="720"/>
      </w:pPr>
      <w:r w:rsidRPr="001101B0">
        <w:t>If apposed the option will be given to the</w:t>
      </w:r>
      <w:r w:rsidR="00585A87" w:rsidRPr="001101B0">
        <w:t xml:space="preserve"> Mover and Seconder to amend the motion and put to the vote again.</w:t>
      </w:r>
    </w:p>
    <w:p w14:paraId="631A7FAF" w14:textId="5BA9491A" w:rsidR="00585A87" w:rsidRPr="00090707" w:rsidRDefault="00A63390" w:rsidP="006B6004">
      <w:pPr>
        <w:rPr>
          <w:sz w:val="24"/>
          <w:szCs w:val="24"/>
        </w:rPr>
      </w:pPr>
      <w:r w:rsidRPr="00090707">
        <w:rPr>
          <w:sz w:val="24"/>
          <w:szCs w:val="24"/>
        </w:rPr>
        <w:t>______________________________________________________________________________</w:t>
      </w:r>
    </w:p>
    <w:p w14:paraId="418C9CC8" w14:textId="77777777" w:rsidR="006B6004" w:rsidRPr="00090707" w:rsidRDefault="006B6004" w:rsidP="006B6004">
      <w:pPr>
        <w:rPr>
          <w:sz w:val="24"/>
          <w:szCs w:val="24"/>
        </w:rPr>
      </w:pPr>
    </w:p>
    <w:p w14:paraId="2F751529" w14:textId="77777777" w:rsidR="006B6004" w:rsidRPr="00090707" w:rsidRDefault="006B6004" w:rsidP="006B6004">
      <w:pPr>
        <w:rPr>
          <w:sz w:val="24"/>
          <w:szCs w:val="24"/>
        </w:rPr>
      </w:pPr>
    </w:p>
    <w:p w14:paraId="210F4286" w14:textId="77777777" w:rsidR="006B6004" w:rsidRPr="00090707" w:rsidRDefault="006B6004" w:rsidP="006B6004">
      <w:pPr>
        <w:rPr>
          <w:sz w:val="24"/>
          <w:szCs w:val="24"/>
        </w:rPr>
      </w:pPr>
    </w:p>
    <w:p w14:paraId="4BF877D7" w14:textId="6A0F72B6" w:rsidR="006B6004" w:rsidRPr="00090707" w:rsidRDefault="00650025" w:rsidP="006B6004">
      <w:pPr>
        <w:rPr>
          <w:b/>
          <w:bCs/>
          <w:sz w:val="24"/>
          <w:szCs w:val="24"/>
          <w:u w:val="single"/>
        </w:rPr>
      </w:pPr>
      <w:r w:rsidRPr="00090707">
        <w:rPr>
          <w:b/>
          <w:bCs/>
          <w:sz w:val="24"/>
          <w:szCs w:val="24"/>
        </w:rPr>
        <w:lastRenderedPageBreak/>
        <w:t>Item 3</w:t>
      </w:r>
      <w:r w:rsidR="00DC1EC7">
        <w:rPr>
          <w:b/>
          <w:bCs/>
          <w:sz w:val="24"/>
          <w:szCs w:val="24"/>
        </w:rPr>
        <w:t xml:space="preserve">: </w:t>
      </w:r>
      <w:r w:rsidRPr="00090707">
        <w:rPr>
          <w:b/>
          <w:bCs/>
          <w:sz w:val="24"/>
          <w:szCs w:val="24"/>
          <w:u w:val="single"/>
        </w:rPr>
        <w:t>Parties Present:</w:t>
      </w:r>
    </w:p>
    <w:p w14:paraId="7F7C9909" w14:textId="12B831C4" w:rsidR="00710231" w:rsidRPr="001101B0" w:rsidRDefault="00533C96" w:rsidP="001637F3">
      <w:pPr>
        <w:ind w:left="720"/>
      </w:pPr>
      <w:r w:rsidRPr="001101B0">
        <w:t xml:space="preserve">Adele Edwards, Amy Hodges, </w:t>
      </w:r>
      <w:proofErr w:type="spellStart"/>
      <w:r w:rsidRPr="001101B0">
        <w:t>Angaleen</w:t>
      </w:r>
      <w:proofErr w:type="spellEnd"/>
      <w:r w:rsidRPr="001101B0">
        <w:t xml:space="preserve"> Cook, </w:t>
      </w:r>
      <w:r w:rsidR="004D1AC0" w:rsidRPr="001101B0">
        <w:t xml:space="preserve">Anna Hamilton, Arialle Bowtell, Arla Dines, Bianca Miller, Bobbi-Jo Clem, Bonnie Douglas, </w:t>
      </w:r>
      <w:r w:rsidR="004E0ED8" w:rsidRPr="001101B0">
        <w:t>Brooke Simpkin, Cathrina Hutton, Cherie O’Donoghue, Clair Snowden, Danielle Foster</w:t>
      </w:r>
      <w:r w:rsidR="003C4F2F" w:rsidRPr="001101B0">
        <w:t xml:space="preserve">, David Brough, Ella Prow, Elley Corney, Helen McVicar, </w:t>
      </w:r>
      <w:r w:rsidR="00D4073A" w:rsidRPr="001101B0">
        <w:t xml:space="preserve">Jaimee-Lee Prow, </w:t>
      </w:r>
      <w:r w:rsidR="001637F3" w:rsidRPr="001101B0">
        <w:t xml:space="preserve">Jayne Lilley, </w:t>
      </w:r>
      <w:r w:rsidR="00D4073A" w:rsidRPr="001101B0">
        <w:t xml:space="preserve">Jill </w:t>
      </w:r>
      <w:proofErr w:type="spellStart"/>
      <w:r w:rsidR="00D4073A" w:rsidRPr="001101B0">
        <w:t>Tunkin</w:t>
      </w:r>
      <w:proofErr w:type="spellEnd"/>
      <w:r w:rsidR="00D4073A" w:rsidRPr="001101B0">
        <w:t xml:space="preserve">, Jillian Burch, Julie Breed, Justin Gill, Kasey </w:t>
      </w:r>
      <w:proofErr w:type="spellStart"/>
      <w:r w:rsidR="00D4073A" w:rsidRPr="001101B0">
        <w:t>Bramich</w:t>
      </w:r>
      <w:proofErr w:type="spellEnd"/>
      <w:r w:rsidR="00D4073A" w:rsidRPr="001101B0">
        <w:t xml:space="preserve">, Kate O’Dea, Kay </w:t>
      </w:r>
      <w:proofErr w:type="spellStart"/>
      <w:r w:rsidR="00D4073A" w:rsidRPr="001101B0">
        <w:t>Markwort</w:t>
      </w:r>
      <w:proofErr w:type="spellEnd"/>
      <w:r w:rsidR="00D4073A" w:rsidRPr="001101B0">
        <w:t xml:space="preserve">, Kerrie Holder, Kirsty </w:t>
      </w:r>
      <w:proofErr w:type="spellStart"/>
      <w:r w:rsidR="00D4073A" w:rsidRPr="001101B0">
        <w:t>Kuhbauch</w:t>
      </w:r>
      <w:proofErr w:type="spellEnd"/>
      <w:r w:rsidR="00D4073A" w:rsidRPr="001101B0">
        <w:t>, Leslie Moore, Maree Fannin, Maree Prow,</w:t>
      </w:r>
      <w:r w:rsidR="001637F3" w:rsidRPr="001101B0">
        <w:t xml:space="preserve"> Matt Burns,</w:t>
      </w:r>
      <w:r w:rsidR="00D4073A" w:rsidRPr="001101B0">
        <w:t xml:space="preserve"> Melissa </w:t>
      </w:r>
      <w:proofErr w:type="spellStart"/>
      <w:r w:rsidR="00D4073A" w:rsidRPr="001101B0">
        <w:t>Torbru</w:t>
      </w:r>
      <w:r w:rsidR="00A947B9" w:rsidRPr="001101B0">
        <w:t>egge</w:t>
      </w:r>
      <w:proofErr w:type="spellEnd"/>
      <w:r w:rsidR="00A947B9" w:rsidRPr="001101B0">
        <w:t xml:space="preserve">, Naomi Bennett, Neesa Mueller, Olivia Allen, Rachelle Richards, Rahni Ryan, </w:t>
      </w:r>
      <w:proofErr w:type="spellStart"/>
      <w:r w:rsidR="00A947B9" w:rsidRPr="001101B0">
        <w:t>Rhenice</w:t>
      </w:r>
      <w:proofErr w:type="spellEnd"/>
      <w:r w:rsidR="00A947B9" w:rsidRPr="001101B0">
        <w:t xml:space="preserve"> Wilkie, </w:t>
      </w:r>
      <w:r w:rsidR="001637F3" w:rsidRPr="001101B0">
        <w:t xml:space="preserve">Robyn </w:t>
      </w:r>
      <w:proofErr w:type="spellStart"/>
      <w:r w:rsidR="001637F3" w:rsidRPr="001101B0">
        <w:t>Ritchie</w:t>
      </w:r>
      <w:r w:rsidR="00A947B9" w:rsidRPr="001101B0">
        <w:t>Sam</w:t>
      </w:r>
      <w:proofErr w:type="spellEnd"/>
      <w:r w:rsidR="00A947B9" w:rsidRPr="001101B0">
        <w:t xml:space="preserve"> Ferrari, Sandra Martin, Sarah Gale,</w:t>
      </w:r>
      <w:r w:rsidR="00F36F63" w:rsidRPr="001101B0">
        <w:t xml:space="preserve"> Shellie Miller, Shona Tribe, Suzanne Patteson, Tayla Jackson, Toni Burns</w:t>
      </w:r>
      <w:r w:rsidR="001637F3" w:rsidRPr="001101B0">
        <w:t>, Tracey Macey</w:t>
      </w:r>
    </w:p>
    <w:p w14:paraId="747CB82D" w14:textId="1CC0471E" w:rsidR="001637F3" w:rsidRPr="00090707" w:rsidRDefault="00A63390" w:rsidP="001637F3">
      <w:pPr>
        <w:rPr>
          <w:sz w:val="24"/>
          <w:szCs w:val="24"/>
        </w:rPr>
      </w:pPr>
      <w:r w:rsidRPr="00090707">
        <w:rPr>
          <w:sz w:val="24"/>
          <w:szCs w:val="24"/>
        </w:rPr>
        <w:t>______________________________________________________________________________</w:t>
      </w:r>
    </w:p>
    <w:p w14:paraId="5D662992" w14:textId="489EC06E" w:rsidR="001637F3" w:rsidRPr="00090707" w:rsidRDefault="00E3151E" w:rsidP="001637F3">
      <w:pPr>
        <w:rPr>
          <w:b/>
          <w:bCs/>
          <w:sz w:val="24"/>
          <w:szCs w:val="24"/>
          <w:u w:val="single"/>
        </w:rPr>
      </w:pPr>
      <w:r w:rsidRPr="00090707">
        <w:rPr>
          <w:b/>
          <w:bCs/>
          <w:sz w:val="24"/>
          <w:szCs w:val="24"/>
        </w:rPr>
        <w:t>Item 4</w:t>
      </w:r>
      <w:r w:rsidR="00DC1EC7">
        <w:rPr>
          <w:b/>
          <w:bCs/>
          <w:sz w:val="24"/>
          <w:szCs w:val="24"/>
        </w:rPr>
        <w:t xml:space="preserve">: </w:t>
      </w:r>
      <w:r w:rsidRPr="00090707">
        <w:rPr>
          <w:b/>
          <w:bCs/>
          <w:sz w:val="24"/>
          <w:szCs w:val="24"/>
          <w:u w:val="single"/>
        </w:rPr>
        <w:t>Apologies:</w:t>
      </w:r>
    </w:p>
    <w:p w14:paraId="68C07D88" w14:textId="327BB539" w:rsidR="006D3D7B" w:rsidRPr="00090707" w:rsidRDefault="006D3D7B" w:rsidP="006D3D7B">
      <w:pPr>
        <w:pBdr>
          <w:bottom w:val="single" w:sz="6" w:space="1" w:color="auto"/>
        </w:pBdr>
        <w:ind w:firstLine="720"/>
        <w:rPr>
          <w:sz w:val="24"/>
          <w:szCs w:val="24"/>
        </w:rPr>
      </w:pPr>
      <w:r w:rsidRPr="00090707">
        <w:rPr>
          <w:sz w:val="24"/>
          <w:szCs w:val="24"/>
        </w:rPr>
        <w:t>Robyn Ritchie joined the meeting then put in an apology as her internet dropped out.</w:t>
      </w:r>
    </w:p>
    <w:p w14:paraId="5E9A2FED" w14:textId="77777777" w:rsidR="00EC6634" w:rsidRPr="00090707" w:rsidRDefault="00EC6634" w:rsidP="006D3D7B">
      <w:pPr>
        <w:pBdr>
          <w:bottom w:val="single" w:sz="6" w:space="1" w:color="auto"/>
        </w:pBdr>
        <w:ind w:firstLine="720"/>
        <w:rPr>
          <w:sz w:val="24"/>
          <w:szCs w:val="24"/>
        </w:rPr>
      </w:pPr>
    </w:p>
    <w:p w14:paraId="4D37CF95" w14:textId="158CC60B" w:rsidR="00A63390" w:rsidRPr="00090707" w:rsidRDefault="00787C89" w:rsidP="00A63390">
      <w:pPr>
        <w:rPr>
          <w:b/>
          <w:bCs/>
          <w:sz w:val="24"/>
          <w:szCs w:val="24"/>
          <w:u w:val="single"/>
        </w:rPr>
      </w:pPr>
      <w:r w:rsidRPr="00090707">
        <w:rPr>
          <w:b/>
          <w:bCs/>
          <w:sz w:val="24"/>
          <w:szCs w:val="24"/>
        </w:rPr>
        <w:t>Item 5</w:t>
      </w:r>
      <w:r w:rsidR="00DC1EC7">
        <w:rPr>
          <w:b/>
          <w:bCs/>
          <w:sz w:val="24"/>
          <w:szCs w:val="24"/>
        </w:rPr>
        <w:t xml:space="preserve">: </w:t>
      </w:r>
      <w:r w:rsidRPr="00090707">
        <w:rPr>
          <w:b/>
          <w:bCs/>
          <w:sz w:val="24"/>
          <w:szCs w:val="24"/>
          <w:u w:val="single"/>
        </w:rPr>
        <w:t>Approval of the 2022-2023 Minutes:</w:t>
      </w:r>
    </w:p>
    <w:p w14:paraId="7B99374E" w14:textId="7EF78D0D" w:rsidR="0018542C" w:rsidRPr="00090707" w:rsidRDefault="0018542C" w:rsidP="001011DB">
      <w:pPr>
        <w:pStyle w:val="Signature"/>
      </w:pPr>
      <w:r w:rsidRPr="00090707">
        <w:t>Members were asked to review the 2022-2023 Minutes prior to the meeting:</w:t>
      </w:r>
    </w:p>
    <w:p w14:paraId="1278EB47" w14:textId="2E595AD4" w:rsidR="0018542C" w:rsidRPr="00090707" w:rsidRDefault="0018542C" w:rsidP="001011DB">
      <w:pPr>
        <w:pStyle w:val="Signature"/>
      </w:pPr>
      <w:r w:rsidRPr="00090707">
        <w:t xml:space="preserve">Matt Burns called for any questions from </w:t>
      </w:r>
      <w:proofErr w:type="gramStart"/>
      <w:r w:rsidRPr="00090707">
        <w:t>those minute</w:t>
      </w:r>
      <w:proofErr w:type="gramEnd"/>
      <w:r w:rsidR="00142474" w:rsidRPr="00090707">
        <w:t>: Nil Questions</w:t>
      </w:r>
    </w:p>
    <w:p w14:paraId="18D2F15E" w14:textId="3ECAB03F" w:rsidR="00142474" w:rsidRPr="00090707" w:rsidRDefault="00142474" w:rsidP="001011DB">
      <w:pPr>
        <w:pStyle w:val="Signature"/>
      </w:pPr>
      <w:r w:rsidRPr="00090707">
        <w:t>Adoption of 2022-2023 Minutes:</w:t>
      </w:r>
    </w:p>
    <w:p w14:paraId="0220E572" w14:textId="21071F51" w:rsidR="00142474" w:rsidRPr="00090707" w:rsidRDefault="00142474" w:rsidP="001011DB">
      <w:pPr>
        <w:pStyle w:val="Signature"/>
      </w:pPr>
      <w:r w:rsidRPr="00090707">
        <w:t>Moved</w:t>
      </w:r>
      <w:r w:rsidR="00964EB1" w:rsidRPr="00090707">
        <w:t>:</w:t>
      </w:r>
      <w:r w:rsidRPr="00090707">
        <w:t xml:space="preserve"> Maree Fannin</w:t>
      </w:r>
      <w:r w:rsidR="00964EB1" w:rsidRPr="00090707">
        <w:t xml:space="preserve">   2</w:t>
      </w:r>
      <w:r w:rsidR="00964EB1" w:rsidRPr="00090707">
        <w:rPr>
          <w:vertAlign w:val="superscript"/>
        </w:rPr>
        <w:t>nd</w:t>
      </w:r>
      <w:r w:rsidR="00964EB1" w:rsidRPr="00090707">
        <w:t xml:space="preserve"> Nessa Mueller</w:t>
      </w:r>
      <w:r w:rsidR="001914A6" w:rsidRPr="00090707">
        <w:t>:</w:t>
      </w:r>
      <w:r w:rsidR="00964EB1" w:rsidRPr="00090707">
        <w:t xml:space="preserve"> but </w:t>
      </w:r>
      <w:r w:rsidR="001914A6" w:rsidRPr="00090707">
        <w:t>u</w:t>
      </w:r>
      <w:r w:rsidR="00964EB1" w:rsidRPr="00090707">
        <w:t>p</w:t>
      </w:r>
      <w:r w:rsidR="001914A6" w:rsidRPr="00090707">
        <w:t>o</w:t>
      </w:r>
      <w:r w:rsidR="00964EB1" w:rsidRPr="00090707">
        <w:t>n checking Nessa was not in attendance at said meeting</w:t>
      </w:r>
      <w:r w:rsidR="009A0CB2" w:rsidRPr="00090707">
        <w:t>, Sandra Martin who was in attendance 2</w:t>
      </w:r>
      <w:r w:rsidR="009A0CB2" w:rsidRPr="00090707">
        <w:rPr>
          <w:vertAlign w:val="superscript"/>
        </w:rPr>
        <w:t>nd</w:t>
      </w:r>
      <w:r w:rsidR="009A0CB2" w:rsidRPr="00090707">
        <w:t xml:space="preserve"> the Adoption.</w:t>
      </w:r>
    </w:p>
    <w:p w14:paraId="7F51BC14" w14:textId="3E1CB4F3" w:rsidR="009A0CB2" w:rsidRPr="00090707" w:rsidRDefault="009A0CB2" w:rsidP="001011DB">
      <w:pPr>
        <w:pStyle w:val="Signature"/>
      </w:pPr>
      <w:r w:rsidRPr="00090707">
        <w:t>Approved: Majority</w:t>
      </w:r>
    </w:p>
    <w:p w14:paraId="0C7C8415" w14:textId="71A6DCB8" w:rsidR="009A0CB2" w:rsidRPr="00090707" w:rsidRDefault="009A0CB2" w:rsidP="001011DB">
      <w:pPr>
        <w:pStyle w:val="Signature"/>
      </w:pPr>
      <w:r w:rsidRPr="00090707">
        <w:t>Opposed: Nil</w:t>
      </w:r>
    </w:p>
    <w:p w14:paraId="47DBFDF3" w14:textId="5A893313" w:rsidR="003B4DD9" w:rsidRPr="00090707" w:rsidRDefault="003B4DD9" w:rsidP="001011DB">
      <w:pPr>
        <w:pStyle w:val="Signature"/>
      </w:pPr>
      <w:r w:rsidRPr="00090707">
        <w:t>Carried: Yes</w:t>
      </w:r>
    </w:p>
    <w:p w14:paraId="34E7BA52" w14:textId="0365F340" w:rsidR="003B4DD9" w:rsidRPr="00090707" w:rsidRDefault="003B4DD9" w:rsidP="003B4DD9">
      <w:pPr>
        <w:rPr>
          <w:sz w:val="24"/>
          <w:szCs w:val="24"/>
        </w:rPr>
      </w:pPr>
      <w:r w:rsidRPr="00090707">
        <w:rPr>
          <w:sz w:val="24"/>
          <w:szCs w:val="24"/>
        </w:rPr>
        <w:t>______________________________________________________________________________</w:t>
      </w:r>
    </w:p>
    <w:p w14:paraId="4A0771C5" w14:textId="6C360BB1" w:rsidR="00A63390" w:rsidRPr="00090707" w:rsidRDefault="00B510E5" w:rsidP="00A63390">
      <w:pPr>
        <w:rPr>
          <w:b/>
          <w:bCs/>
          <w:sz w:val="24"/>
          <w:szCs w:val="24"/>
          <w:u w:val="single"/>
        </w:rPr>
      </w:pPr>
      <w:r w:rsidRPr="00090707">
        <w:rPr>
          <w:b/>
          <w:bCs/>
          <w:sz w:val="24"/>
          <w:szCs w:val="24"/>
        </w:rPr>
        <w:t>Item 6</w:t>
      </w:r>
      <w:r w:rsidRPr="00090707">
        <w:rPr>
          <w:b/>
          <w:bCs/>
          <w:sz w:val="24"/>
          <w:szCs w:val="24"/>
        </w:rPr>
        <w:tab/>
      </w:r>
      <w:r w:rsidRPr="00090707">
        <w:rPr>
          <w:b/>
          <w:bCs/>
          <w:sz w:val="24"/>
          <w:szCs w:val="24"/>
          <w:u w:val="single"/>
        </w:rPr>
        <w:t xml:space="preserve">President’s </w:t>
      </w:r>
      <w:r w:rsidR="00AF2F70" w:rsidRPr="00090707">
        <w:rPr>
          <w:b/>
          <w:bCs/>
          <w:sz w:val="24"/>
          <w:szCs w:val="24"/>
          <w:u w:val="single"/>
        </w:rPr>
        <w:t>Report:</w:t>
      </w:r>
    </w:p>
    <w:p w14:paraId="577E0BB5" w14:textId="2B2003C9" w:rsidR="004013D4" w:rsidRPr="00090707" w:rsidRDefault="00AB72AB" w:rsidP="00B6572E">
      <w:pPr>
        <w:pStyle w:val="Signature"/>
      </w:pPr>
      <w:r w:rsidRPr="00090707">
        <w:t>Dear Members, Directors an</w:t>
      </w:r>
      <w:r w:rsidR="00485E27" w:rsidRPr="00090707">
        <w:t>d Stakeholders</w:t>
      </w:r>
      <w:r w:rsidR="008F0609" w:rsidRPr="00090707">
        <w:t>,</w:t>
      </w:r>
    </w:p>
    <w:p w14:paraId="1638397E" w14:textId="78799B77" w:rsidR="008F0609" w:rsidRPr="00090707" w:rsidRDefault="00BF761B" w:rsidP="00B6572E">
      <w:pPr>
        <w:pStyle w:val="Signature"/>
      </w:pPr>
      <w:r w:rsidRPr="00090707">
        <w:t>It is with great pride that I present this year’s President’s Report for the Australian Barrel Horse Association.</w:t>
      </w:r>
    </w:p>
    <w:p w14:paraId="0B6898A1" w14:textId="377D42D6" w:rsidR="00BF761B" w:rsidRPr="00090707" w:rsidRDefault="00AF53AC" w:rsidP="00B6572E">
      <w:pPr>
        <w:pStyle w:val="Signature"/>
      </w:pPr>
      <w:r w:rsidRPr="00090707">
        <w:t>Over the last financial year, we have experienced unprecedented growth and success across all areas of our association</w:t>
      </w:r>
      <w:r w:rsidR="00C0596B" w:rsidRPr="00090707">
        <w:t>.</w:t>
      </w:r>
    </w:p>
    <w:p w14:paraId="7476F629" w14:textId="77777777" w:rsidR="00C0596B" w:rsidRPr="00090707" w:rsidRDefault="00C0596B" w:rsidP="00B6572E">
      <w:pPr>
        <w:pStyle w:val="Signature"/>
      </w:pPr>
    </w:p>
    <w:p w14:paraId="182657B9" w14:textId="03CB8954" w:rsidR="00C0596B" w:rsidRPr="00090707" w:rsidRDefault="00C0596B" w:rsidP="00B6572E">
      <w:pPr>
        <w:pStyle w:val="Signature"/>
        <w:rPr>
          <w:b/>
          <w:bCs/>
        </w:rPr>
      </w:pPr>
      <w:r w:rsidRPr="00090707">
        <w:rPr>
          <w:b/>
          <w:bCs/>
        </w:rPr>
        <w:t>**Record Growth and Entries**</w:t>
      </w:r>
    </w:p>
    <w:p w14:paraId="292F0354" w14:textId="170E4025" w:rsidR="00C0596B" w:rsidRPr="00090707" w:rsidRDefault="00A4509E" w:rsidP="00B6572E">
      <w:pPr>
        <w:pStyle w:val="Signature"/>
      </w:pPr>
      <w:r w:rsidRPr="00090707">
        <w:t xml:space="preserve">This past year has been our strongest yet. We saw record-breaking growth in both membership and event participation. Our </w:t>
      </w:r>
      <w:proofErr w:type="gramStart"/>
      <w:r w:rsidRPr="00090707">
        <w:t>National</w:t>
      </w:r>
      <w:proofErr w:type="gramEnd"/>
      <w:r w:rsidRPr="00090707">
        <w:t xml:space="preserve"> finals event alone experienced a surge in entries, setting a new benchmark for participation. This reflects not only the growing popularity of our sport but also the tireless efforts of our team in fostering and promoting the sport across</w:t>
      </w:r>
      <w:r w:rsidR="000F54F6" w:rsidRPr="00090707">
        <w:t xml:space="preserve"> the country.</w:t>
      </w:r>
    </w:p>
    <w:p w14:paraId="07BC54CB" w14:textId="46F03AB5" w:rsidR="000F54F6" w:rsidRPr="00090707" w:rsidRDefault="000F54F6" w:rsidP="00B6572E">
      <w:pPr>
        <w:pStyle w:val="Signature"/>
        <w:rPr>
          <w:b/>
          <w:bCs/>
        </w:rPr>
      </w:pPr>
      <w:r w:rsidRPr="00090707">
        <w:rPr>
          <w:b/>
          <w:bCs/>
        </w:rPr>
        <w:t>** Strong Financial Performance**</w:t>
      </w:r>
    </w:p>
    <w:p w14:paraId="3B08D826" w14:textId="641F56E1" w:rsidR="000F54F6" w:rsidRPr="00090707" w:rsidRDefault="000F54F6" w:rsidP="00B6572E">
      <w:pPr>
        <w:pStyle w:val="Signature"/>
      </w:pPr>
      <w:r w:rsidRPr="00090707">
        <w:t>Thanks to the dedication and commitment of our members and leadership, our association</w:t>
      </w:r>
      <w:r w:rsidR="00854FD7" w:rsidRPr="00090707">
        <w:t xml:space="preserve"> has maintained a solid financial standing. Our growth in event entries translated to increased reven</w:t>
      </w:r>
      <w:r w:rsidR="00A54E7F" w:rsidRPr="00090707">
        <w:t>ue</w:t>
      </w:r>
      <w:r w:rsidR="00967610" w:rsidRPr="00090707">
        <w:t>, allowing us to reinvest in essential resources like the new online entry system and improve the experience for all involved. This financial stability positions us well to continue enhancing our sport and reach new heights in the coming year.</w:t>
      </w:r>
    </w:p>
    <w:p w14:paraId="4FBA3AC5" w14:textId="5AD92800" w:rsidR="00967610" w:rsidRPr="00090707" w:rsidRDefault="00967610" w:rsidP="00B6572E">
      <w:pPr>
        <w:pStyle w:val="Signature"/>
        <w:rPr>
          <w:b/>
          <w:bCs/>
        </w:rPr>
      </w:pPr>
      <w:r w:rsidRPr="00090707">
        <w:rPr>
          <w:b/>
          <w:bCs/>
        </w:rPr>
        <w:lastRenderedPageBreak/>
        <w:t>** Acknowledgements**</w:t>
      </w:r>
    </w:p>
    <w:p w14:paraId="5A8E534E" w14:textId="2770C548" w:rsidR="00967610" w:rsidRPr="00090707" w:rsidRDefault="00E44674" w:rsidP="00B6572E">
      <w:pPr>
        <w:pStyle w:val="Signature"/>
      </w:pPr>
      <w:r w:rsidRPr="00090707">
        <w:t xml:space="preserve">I would like to </w:t>
      </w:r>
      <w:r w:rsidR="00B609E0" w:rsidRPr="00090707">
        <w:t>extend</w:t>
      </w:r>
      <w:r w:rsidRPr="00090707">
        <w:t xml:space="preserve"> my deepest gratitude to the Board of Directors for their unwavering support, </w:t>
      </w:r>
      <w:r w:rsidR="00587C31" w:rsidRPr="00090707">
        <w:t xml:space="preserve">guidance, and leadership throughout the year. Our dealings with AELEC and the Tamworth Council was a tough road, but our </w:t>
      </w:r>
      <w:r w:rsidR="00B609E0" w:rsidRPr="00090707">
        <w:t>dedication</w:t>
      </w:r>
      <w:r w:rsidR="00587C31" w:rsidRPr="00090707">
        <w:t xml:space="preserve"> and passion</w:t>
      </w:r>
      <w:r w:rsidR="00B609E0" w:rsidRPr="00090707">
        <w:t xml:space="preserve"> were unwavering even in the face of adversity</w:t>
      </w:r>
      <w:r w:rsidR="00F374E7" w:rsidRPr="00090707">
        <w:t>. Your commitment to the Associations mission and goals</w:t>
      </w:r>
      <w:r w:rsidR="001501D0" w:rsidRPr="00090707">
        <w:t xml:space="preserve"> has been the cornerstone of our success.</w:t>
      </w:r>
    </w:p>
    <w:p w14:paraId="24EEFABD" w14:textId="72885DB9" w:rsidR="001501D0" w:rsidRPr="00090707" w:rsidRDefault="001501D0" w:rsidP="00B6572E">
      <w:pPr>
        <w:pStyle w:val="Signature"/>
      </w:pPr>
      <w:r w:rsidRPr="00090707">
        <w:t>Additionally, to all our members</w:t>
      </w:r>
      <w:r w:rsidR="007461AA" w:rsidRPr="00090707">
        <w:t>-thank you for your loyalty, passion and involvement. Your dedication drives the heart of our association and inspires us to keep pushing forward</w:t>
      </w:r>
      <w:r w:rsidR="00460C21" w:rsidRPr="00090707">
        <w:t>.</w:t>
      </w:r>
    </w:p>
    <w:p w14:paraId="7E54A7B4" w14:textId="632E7CC1" w:rsidR="00460C21" w:rsidRPr="00090707" w:rsidRDefault="00460C21" w:rsidP="00B6572E">
      <w:pPr>
        <w:pStyle w:val="Signature"/>
        <w:rPr>
          <w:b/>
          <w:bCs/>
        </w:rPr>
      </w:pPr>
      <w:r w:rsidRPr="00090707">
        <w:rPr>
          <w:b/>
          <w:bCs/>
        </w:rPr>
        <w:t xml:space="preserve">** Resignation </w:t>
      </w:r>
      <w:proofErr w:type="spellStart"/>
      <w:r w:rsidR="00A97CDE" w:rsidRPr="00090707">
        <w:rPr>
          <w:b/>
          <w:bCs/>
        </w:rPr>
        <w:t>Anouncement</w:t>
      </w:r>
      <w:proofErr w:type="spellEnd"/>
      <w:r w:rsidR="00A97CDE" w:rsidRPr="00090707">
        <w:rPr>
          <w:b/>
          <w:bCs/>
        </w:rPr>
        <w:t>**</w:t>
      </w:r>
    </w:p>
    <w:p w14:paraId="63761A7D" w14:textId="54F0946A" w:rsidR="00A97CDE" w:rsidRPr="00090707" w:rsidRDefault="00A97CDE" w:rsidP="00B6572E">
      <w:pPr>
        <w:pStyle w:val="Signature"/>
      </w:pPr>
      <w:r w:rsidRPr="00090707">
        <w:t>As I come to the end of my term, I have made the decision to step down as President of the</w:t>
      </w:r>
      <w:r w:rsidR="00276E95" w:rsidRPr="00090707">
        <w:t xml:space="preserve"> Australian Barrel Horse Association, 2 years as President and 2 as a board member. It has been an </w:t>
      </w:r>
      <w:proofErr w:type="spellStart"/>
      <w:r w:rsidR="00276E95" w:rsidRPr="00090707">
        <w:t>honour</w:t>
      </w:r>
      <w:proofErr w:type="spellEnd"/>
      <w:r w:rsidR="00276E95" w:rsidRPr="00090707">
        <w:t xml:space="preserve"> to serve in this capacity</w:t>
      </w:r>
      <w:r w:rsidR="00E1519E" w:rsidRPr="00090707">
        <w:t xml:space="preserve"> and to work alongside such a dedicated and passionate community. I am confident that the Association will continue to thrive under new leadership</w:t>
      </w:r>
      <w:r w:rsidR="004C7E3F" w:rsidRPr="00090707">
        <w:t>, and l look forward to seeing the association grow even further.</w:t>
      </w:r>
    </w:p>
    <w:p w14:paraId="71615619" w14:textId="11C1CBF2" w:rsidR="004C7E3F" w:rsidRPr="00090707" w:rsidRDefault="004C7E3F" w:rsidP="00B6572E">
      <w:pPr>
        <w:pStyle w:val="Signature"/>
      </w:pPr>
      <w:r w:rsidRPr="00090707">
        <w:t xml:space="preserve">In closing, I want to express my </w:t>
      </w:r>
      <w:r w:rsidR="00222A57" w:rsidRPr="00090707">
        <w:t>sincere appreciation to all who have been a part of this journey. Thank you to the Board, the members, and everyone involved for making this experience truly fulfilling</w:t>
      </w:r>
      <w:r w:rsidR="00706366" w:rsidRPr="00090707">
        <w:t>.</w:t>
      </w:r>
    </w:p>
    <w:p w14:paraId="13FC6AB5" w14:textId="44D41676" w:rsidR="00E77390" w:rsidRPr="00090707" w:rsidRDefault="00E77390" w:rsidP="00B6572E">
      <w:pPr>
        <w:pStyle w:val="Signature"/>
      </w:pPr>
      <w:r w:rsidRPr="00090707">
        <w:t>Moved: Matt Burns    2</w:t>
      </w:r>
      <w:r w:rsidRPr="00090707">
        <w:rPr>
          <w:vertAlign w:val="superscript"/>
        </w:rPr>
        <w:t>nd</w:t>
      </w:r>
      <w:r w:rsidRPr="00090707">
        <w:t xml:space="preserve"> Maree Fannin</w:t>
      </w:r>
    </w:p>
    <w:p w14:paraId="5F0A95FD" w14:textId="06E114F4" w:rsidR="004013D4" w:rsidRPr="00090707" w:rsidRDefault="004013D4" w:rsidP="00A63390">
      <w:pPr>
        <w:rPr>
          <w:sz w:val="24"/>
          <w:szCs w:val="24"/>
        </w:rPr>
      </w:pPr>
      <w:r w:rsidRPr="00090707">
        <w:rPr>
          <w:sz w:val="24"/>
          <w:szCs w:val="24"/>
        </w:rPr>
        <w:t>______________________________________________________________________________</w:t>
      </w:r>
    </w:p>
    <w:p w14:paraId="185DB8CF" w14:textId="03ED8619" w:rsidR="00EE277C" w:rsidRPr="00090707" w:rsidRDefault="00EE277C" w:rsidP="004013D4">
      <w:pPr>
        <w:tabs>
          <w:tab w:val="left" w:pos="2580"/>
        </w:tabs>
        <w:rPr>
          <w:b/>
          <w:bCs/>
          <w:sz w:val="24"/>
          <w:szCs w:val="24"/>
          <w:u w:val="single"/>
        </w:rPr>
      </w:pPr>
      <w:r w:rsidRPr="00090707">
        <w:rPr>
          <w:b/>
          <w:bCs/>
          <w:sz w:val="24"/>
          <w:szCs w:val="24"/>
        </w:rPr>
        <w:t>Item 7</w:t>
      </w:r>
      <w:r w:rsidR="00B6572E">
        <w:rPr>
          <w:b/>
          <w:bCs/>
          <w:sz w:val="24"/>
          <w:szCs w:val="24"/>
        </w:rPr>
        <w:t>:</w:t>
      </w:r>
      <w:r w:rsidRPr="00090707">
        <w:rPr>
          <w:b/>
          <w:bCs/>
          <w:sz w:val="24"/>
          <w:szCs w:val="24"/>
        </w:rPr>
        <w:t xml:space="preserve">  </w:t>
      </w:r>
      <w:r w:rsidRPr="00090707">
        <w:rPr>
          <w:b/>
          <w:bCs/>
          <w:sz w:val="24"/>
          <w:szCs w:val="24"/>
          <w:u w:val="single"/>
        </w:rPr>
        <w:t>Treasurer's Report:</w:t>
      </w:r>
    </w:p>
    <w:p w14:paraId="016A8101" w14:textId="12987DA3" w:rsidR="00D77B9E" w:rsidRPr="00D8710B" w:rsidRDefault="008E10A7" w:rsidP="00D64CD3">
      <w:pPr>
        <w:pStyle w:val="Signature"/>
      </w:pPr>
      <w:r w:rsidRPr="00090707">
        <w:rPr>
          <w:sz w:val="24"/>
          <w:szCs w:val="24"/>
        </w:rPr>
        <w:t xml:space="preserve">             </w:t>
      </w:r>
      <w:r w:rsidRPr="00D8710B">
        <w:t>J</w:t>
      </w:r>
      <w:r w:rsidR="00FB6F4A" w:rsidRPr="00D8710B">
        <w:t xml:space="preserve">ayne </w:t>
      </w:r>
      <w:r w:rsidRPr="00D8710B">
        <w:t>Lilley to present the ABHA Audited 2023-2024 Financial Statement</w:t>
      </w:r>
      <w:r w:rsidR="00DE40C9" w:rsidRPr="00D8710B">
        <w:t>.</w:t>
      </w:r>
    </w:p>
    <w:p w14:paraId="6D7DC4EA" w14:textId="7A450861" w:rsidR="00DE40C9" w:rsidRPr="00D8710B" w:rsidRDefault="00B67539" w:rsidP="00D64CD3">
      <w:pPr>
        <w:pStyle w:val="Signature"/>
      </w:pPr>
      <w:r w:rsidRPr="00D8710B">
        <w:t xml:space="preserve">             </w:t>
      </w:r>
      <w:r w:rsidR="00DE40C9" w:rsidRPr="00D8710B">
        <w:t xml:space="preserve">Reconciled Account </w:t>
      </w:r>
      <w:proofErr w:type="spellStart"/>
      <w:r w:rsidR="00DE40C9" w:rsidRPr="00D8710B">
        <w:t>Ballances</w:t>
      </w:r>
      <w:proofErr w:type="spellEnd"/>
      <w:r w:rsidR="00DE40C9" w:rsidRPr="00D8710B">
        <w:t xml:space="preserve"> as of 30</w:t>
      </w:r>
      <w:r w:rsidR="00DE40C9" w:rsidRPr="00D8710B">
        <w:rPr>
          <w:vertAlign w:val="superscript"/>
        </w:rPr>
        <w:t>th</w:t>
      </w:r>
      <w:r w:rsidR="00DE40C9" w:rsidRPr="00D8710B">
        <w:t xml:space="preserve"> June 20</w:t>
      </w:r>
      <w:r w:rsidRPr="00D8710B">
        <w:t>24</w:t>
      </w:r>
    </w:p>
    <w:p w14:paraId="0BBC37E2" w14:textId="5628B7FF" w:rsidR="00B67539" w:rsidRPr="00D8710B" w:rsidRDefault="00B67539" w:rsidP="005953CF">
      <w:pPr>
        <w:pStyle w:val="Signature"/>
        <w:ind w:firstLine="720"/>
      </w:pPr>
      <w:r w:rsidRPr="00D8710B">
        <w:t>$1</w:t>
      </w:r>
      <w:r w:rsidR="00945C6A" w:rsidRPr="00D8710B">
        <w:t>48,809.13</w:t>
      </w:r>
      <w:r w:rsidR="00845FED" w:rsidRPr="00D8710B">
        <w:t xml:space="preserve">             </w:t>
      </w:r>
      <w:r w:rsidR="00945C6A" w:rsidRPr="00D8710B">
        <w:t>Main Working Account</w:t>
      </w:r>
    </w:p>
    <w:p w14:paraId="695635AA" w14:textId="1B98F62C" w:rsidR="00945C6A" w:rsidRPr="00D8710B" w:rsidRDefault="00945C6A" w:rsidP="005953CF">
      <w:pPr>
        <w:pStyle w:val="Signature"/>
        <w:ind w:firstLine="720"/>
      </w:pPr>
      <w:r w:rsidRPr="00D8710B">
        <w:t>$</w:t>
      </w:r>
      <w:r w:rsidR="007D400A" w:rsidRPr="00D8710B">
        <w:t xml:space="preserve">       517.10</w:t>
      </w:r>
      <w:r w:rsidR="00845FED" w:rsidRPr="00D8710B">
        <w:t xml:space="preserve">             </w:t>
      </w:r>
      <w:r w:rsidR="007D400A" w:rsidRPr="00D8710B">
        <w:t>Savings Account</w:t>
      </w:r>
    </w:p>
    <w:p w14:paraId="4234BF98" w14:textId="00F939A1" w:rsidR="007D400A" w:rsidRPr="00D8710B" w:rsidRDefault="007D400A" w:rsidP="005953CF">
      <w:pPr>
        <w:pStyle w:val="Signature"/>
        <w:ind w:firstLine="720"/>
      </w:pPr>
      <w:r w:rsidRPr="00D8710B">
        <w:t xml:space="preserve">$    1,240.54 </w:t>
      </w:r>
      <w:r w:rsidR="00845FED" w:rsidRPr="00D8710B">
        <w:t xml:space="preserve">            </w:t>
      </w:r>
      <w:r w:rsidRPr="00D8710B">
        <w:t>Credit</w:t>
      </w:r>
      <w:r w:rsidR="008E2860" w:rsidRPr="00D8710B">
        <w:t>/Debit Card Account</w:t>
      </w:r>
    </w:p>
    <w:p w14:paraId="3626B08D" w14:textId="3128C116" w:rsidR="008E2860" w:rsidRPr="00D8710B" w:rsidRDefault="008E2860" w:rsidP="005953CF">
      <w:pPr>
        <w:pStyle w:val="Signature"/>
        <w:ind w:firstLine="720"/>
      </w:pPr>
      <w:r w:rsidRPr="00D8710B">
        <w:t>$    58,</w:t>
      </w:r>
      <w:r w:rsidR="00845FED" w:rsidRPr="00D8710B">
        <w:t>178.00</w:t>
      </w:r>
      <w:r w:rsidRPr="00D8710B">
        <w:t xml:space="preserve">           </w:t>
      </w:r>
      <w:r w:rsidR="000A18D5" w:rsidRPr="00D8710B">
        <w:t>Investment Account</w:t>
      </w:r>
    </w:p>
    <w:p w14:paraId="4141B281" w14:textId="67779CEB" w:rsidR="000A18D5" w:rsidRPr="00D8710B" w:rsidRDefault="000A18D5" w:rsidP="005953CF">
      <w:pPr>
        <w:pStyle w:val="Signature"/>
        <w:ind w:firstLine="720"/>
      </w:pPr>
      <w:r w:rsidRPr="00D8710B">
        <w:t>$ 20</w:t>
      </w:r>
      <w:r w:rsidR="00F37ED3" w:rsidRPr="00D8710B">
        <w:t xml:space="preserve">8, 744.77        </w:t>
      </w:r>
      <w:r w:rsidR="00A57F5F" w:rsidRPr="00D8710B">
        <w:t xml:space="preserve">   TOTAL</w:t>
      </w:r>
    </w:p>
    <w:p w14:paraId="278DF509" w14:textId="5A32878E" w:rsidR="00A57F5F" w:rsidRPr="00D8710B" w:rsidRDefault="00F37ED3" w:rsidP="00B6572E">
      <w:r w:rsidRPr="00D8710B">
        <w:tab/>
      </w:r>
      <w:r w:rsidR="003575E3" w:rsidRPr="00D8710B">
        <w:t>Moved: Jayne Lilley      2</w:t>
      </w:r>
      <w:proofErr w:type="gramStart"/>
      <w:r w:rsidR="00116C15" w:rsidRPr="00D8710B">
        <w:rPr>
          <w:vertAlign w:val="superscript"/>
        </w:rPr>
        <w:t xml:space="preserve">nd </w:t>
      </w:r>
      <w:r w:rsidR="000C55FD" w:rsidRPr="00D8710B">
        <w:t xml:space="preserve"> </w:t>
      </w:r>
      <w:r w:rsidR="00FE6964" w:rsidRPr="00D8710B">
        <w:t>Sandra</w:t>
      </w:r>
      <w:proofErr w:type="gramEnd"/>
      <w:r w:rsidR="00FE6964" w:rsidRPr="00D8710B">
        <w:t xml:space="preserve"> Martin</w:t>
      </w:r>
    </w:p>
    <w:p w14:paraId="14C4F273" w14:textId="42DAF2AA" w:rsidR="008539B2" w:rsidRPr="00D8710B" w:rsidRDefault="008539B2" w:rsidP="005953CF">
      <w:pPr>
        <w:pStyle w:val="Signature"/>
        <w:ind w:firstLine="720"/>
      </w:pPr>
      <w:r w:rsidRPr="00D8710B">
        <w:t>Approved: Majority</w:t>
      </w:r>
    </w:p>
    <w:p w14:paraId="589DAC22" w14:textId="55A8CA67" w:rsidR="008539B2" w:rsidRPr="00D8710B" w:rsidRDefault="008539B2" w:rsidP="005953CF">
      <w:pPr>
        <w:pStyle w:val="Signature"/>
        <w:ind w:firstLine="720"/>
      </w:pPr>
      <w:r w:rsidRPr="00D8710B">
        <w:t>Opposed: Nil</w:t>
      </w:r>
    </w:p>
    <w:p w14:paraId="3B51DADB" w14:textId="3BB0BD99" w:rsidR="008539B2" w:rsidRPr="00D8710B" w:rsidRDefault="008539B2" w:rsidP="005953CF">
      <w:pPr>
        <w:pStyle w:val="Signature"/>
        <w:ind w:firstLine="720"/>
      </w:pPr>
      <w:r w:rsidRPr="00D8710B">
        <w:t>Carried: Yes</w:t>
      </w:r>
    </w:p>
    <w:p w14:paraId="5C71B488" w14:textId="11212DF2" w:rsidR="00FE6964" w:rsidRPr="00090707" w:rsidRDefault="00FE6964" w:rsidP="00FE6964">
      <w:pPr>
        <w:rPr>
          <w:sz w:val="24"/>
          <w:szCs w:val="24"/>
        </w:rPr>
      </w:pPr>
      <w:r w:rsidRPr="00090707">
        <w:rPr>
          <w:sz w:val="24"/>
          <w:szCs w:val="24"/>
        </w:rPr>
        <w:t>______________________________________________________________________________</w:t>
      </w:r>
    </w:p>
    <w:p w14:paraId="5F4594B9" w14:textId="40EC5004" w:rsidR="00EE5D28" w:rsidRPr="00090707" w:rsidRDefault="00CE4EA5" w:rsidP="004013D4">
      <w:pPr>
        <w:tabs>
          <w:tab w:val="left" w:pos="2580"/>
        </w:tabs>
        <w:rPr>
          <w:b/>
          <w:bCs/>
          <w:sz w:val="24"/>
          <w:szCs w:val="24"/>
          <w:u w:val="single"/>
        </w:rPr>
      </w:pPr>
      <w:r w:rsidRPr="00090707">
        <w:rPr>
          <w:b/>
          <w:bCs/>
          <w:sz w:val="24"/>
          <w:szCs w:val="24"/>
        </w:rPr>
        <w:t>Item 8</w:t>
      </w:r>
      <w:r w:rsidR="00B6572E">
        <w:rPr>
          <w:b/>
          <w:bCs/>
          <w:sz w:val="24"/>
          <w:szCs w:val="24"/>
        </w:rPr>
        <w:t>:</w:t>
      </w:r>
      <w:r w:rsidR="00FF59A7" w:rsidRPr="00090707">
        <w:rPr>
          <w:b/>
          <w:bCs/>
          <w:sz w:val="24"/>
          <w:szCs w:val="24"/>
          <w:u w:val="single"/>
        </w:rPr>
        <w:t xml:space="preserve"> </w:t>
      </w:r>
      <w:r w:rsidRPr="00090707">
        <w:rPr>
          <w:b/>
          <w:bCs/>
          <w:sz w:val="24"/>
          <w:szCs w:val="24"/>
          <w:u w:val="single"/>
        </w:rPr>
        <w:t xml:space="preserve">  </w:t>
      </w:r>
      <w:r w:rsidR="00FF59A7" w:rsidRPr="00090707">
        <w:rPr>
          <w:b/>
          <w:bCs/>
          <w:sz w:val="24"/>
          <w:szCs w:val="24"/>
          <w:u w:val="single"/>
        </w:rPr>
        <w:t xml:space="preserve"> </w:t>
      </w:r>
      <w:r w:rsidR="00EE5D28" w:rsidRPr="00090707">
        <w:rPr>
          <w:b/>
          <w:bCs/>
          <w:sz w:val="24"/>
          <w:szCs w:val="24"/>
          <w:u w:val="single"/>
        </w:rPr>
        <w:t>Director Nominations</w:t>
      </w:r>
    </w:p>
    <w:p w14:paraId="2A2535E2" w14:textId="77777777" w:rsidR="004556C1" w:rsidRPr="00090707" w:rsidRDefault="00EE5D28" w:rsidP="006960D6">
      <w:pPr>
        <w:pStyle w:val="Signature"/>
      </w:pPr>
      <w:r w:rsidRPr="00090707">
        <w:t>Matt Burns declared</w:t>
      </w:r>
      <w:r w:rsidR="00736FD4" w:rsidRPr="00090707">
        <w:t xml:space="preserve"> President and Director 1, Director 3, Director 5 &amp; Director 7</w:t>
      </w:r>
      <w:r w:rsidR="004556C1" w:rsidRPr="00090707">
        <w:t xml:space="preserve"> positions vacant.</w:t>
      </w:r>
    </w:p>
    <w:p w14:paraId="2A89E36F" w14:textId="19542C0D" w:rsidR="00752D27" w:rsidRPr="00090707" w:rsidRDefault="004556C1" w:rsidP="006960D6">
      <w:pPr>
        <w:pStyle w:val="Signature"/>
      </w:pPr>
      <w:r w:rsidRPr="00090707">
        <w:t xml:space="preserve">As no President nominations were received, the floor was </w:t>
      </w:r>
      <w:proofErr w:type="gramStart"/>
      <w:r w:rsidRPr="00090707">
        <w:t>opened up</w:t>
      </w:r>
      <w:proofErr w:type="gramEnd"/>
      <w:r w:rsidRPr="00090707">
        <w:t xml:space="preserve"> for </w:t>
      </w:r>
      <w:r w:rsidR="006C4129" w:rsidRPr="00090707">
        <w:t>nominations</w:t>
      </w:r>
      <w:r w:rsidR="00752D27" w:rsidRPr="00090707">
        <w:t>,</w:t>
      </w:r>
    </w:p>
    <w:p w14:paraId="30EFD01C" w14:textId="77777777" w:rsidR="00752D27" w:rsidRPr="00090707" w:rsidRDefault="00752D27" w:rsidP="006960D6">
      <w:pPr>
        <w:pStyle w:val="Signature"/>
      </w:pPr>
      <w:r w:rsidRPr="00090707">
        <w:t>Cathrina Hutton nominated</w:t>
      </w:r>
      <w:r w:rsidR="00FF59A7" w:rsidRPr="00090707">
        <w:rPr>
          <w:b/>
          <w:bCs/>
          <w:u w:val="single"/>
        </w:rPr>
        <w:t xml:space="preserve"> </w:t>
      </w:r>
      <w:r w:rsidRPr="00090707">
        <w:t>Sandra Martin. 2</w:t>
      </w:r>
      <w:r w:rsidRPr="00090707">
        <w:rPr>
          <w:vertAlign w:val="superscript"/>
        </w:rPr>
        <w:t>nd</w:t>
      </w:r>
      <w:r w:rsidRPr="00090707">
        <w:t xml:space="preserve"> Shona Tribe.</w:t>
      </w:r>
    </w:p>
    <w:p w14:paraId="16FA6058" w14:textId="77777777" w:rsidR="00703FBC" w:rsidRPr="00090707" w:rsidRDefault="00703FBC" w:rsidP="006960D6">
      <w:pPr>
        <w:pStyle w:val="Signature"/>
      </w:pPr>
      <w:r w:rsidRPr="00090707">
        <w:t>Sandra Martin accepted the nomination.</w:t>
      </w:r>
    </w:p>
    <w:p w14:paraId="0C9EFB43" w14:textId="77777777" w:rsidR="001002F2" w:rsidRPr="00090707" w:rsidRDefault="00703FBC" w:rsidP="006960D6">
      <w:pPr>
        <w:pStyle w:val="Signature"/>
      </w:pPr>
      <w:r w:rsidRPr="00090707">
        <w:t>No further nominations were received therefor Sandra Martin was declared Presi</w:t>
      </w:r>
      <w:r w:rsidR="001002F2" w:rsidRPr="00090707">
        <w:t>dent for a term of 2 years.</w:t>
      </w:r>
    </w:p>
    <w:p w14:paraId="7056D280" w14:textId="77777777" w:rsidR="00C63C02" w:rsidRPr="00090707" w:rsidRDefault="001002F2" w:rsidP="006960D6">
      <w:pPr>
        <w:pStyle w:val="Signature"/>
      </w:pPr>
      <w:r w:rsidRPr="00090707">
        <w:t>Director Nominations received:</w:t>
      </w:r>
    </w:p>
    <w:p w14:paraId="4DD65F60" w14:textId="77777777" w:rsidR="00C63C02" w:rsidRPr="00090707" w:rsidRDefault="00C63C02" w:rsidP="006960D6">
      <w:pPr>
        <w:pStyle w:val="Signature"/>
        <w:rPr>
          <w:rFonts w:asciiTheme="majorHAnsi" w:hAnsiTheme="majorHAnsi" w:cstheme="majorHAnsi"/>
          <w:color w:val="232333"/>
          <w:spacing w:val="6"/>
          <w:shd w:val="clear" w:color="auto" w:fill="FFFFFF"/>
        </w:rPr>
      </w:pPr>
      <w:r w:rsidRPr="00090707">
        <w:rPr>
          <w:rFonts w:asciiTheme="majorHAnsi" w:hAnsiTheme="majorHAnsi" w:cstheme="majorHAnsi"/>
          <w:color w:val="232333"/>
          <w:spacing w:val="6"/>
          <w:shd w:val="clear" w:color="auto" w:fill="FFFFFF"/>
        </w:rPr>
        <w:t>Shellie Miller nominated Maree Prow, seconded by Leslie Moore.</w:t>
      </w:r>
    </w:p>
    <w:p w14:paraId="3415CEDA" w14:textId="77777777" w:rsidR="00C63C02" w:rsidRPr="00090707" w:rsidRDefault="00C63C02" w:rsidP="006960D6">
      <w:pPr>
        <w:pStyle w:val="Signature"/>
        <w:rPr>
          <w:rFonts w:asciiTheme="majorHAnsi" w:hAnsiTheme="majorHAnsi" w:cstheme="majorHAnsi"/>
          <w:color w:val="232333"/>
          <w:spacing w:val="6"/>
          <w:shd w:val="clear" w:color="auto" w:fill="FFFFFF"/>
        </w:rPr>
      </w:pPr>
      <w:r w:rsidRPr="00090707">
        <w:rPr>
          <w:rFonts w:asciiTheme="majorHAnsi" w:hAnsiTheme="majorHAnsi" w:cstheme="majorHAnsi"/>
          <w:color w:val="232333"/>
          <w:spacing w:val="6"/>
          <w:shd w:val="clear" w:color="auto" w:fill="FFFFFF"/>
        </w:rPr>
        <w:t>Maree Prow has accepted the nomination.</w:t>
      </w:r>
    </w:p>
    <w:p w14:paraId="43AD4707" w14:textId="77777777" w:rsidR="00C63C02" w:rsidRPr="00090707" w:rsidRDefault="00C63C02" w:rsidP="006960D6">
      <w:pPr>
        <w:pStyle w:val="Signature"/>
        <w:rPr>
          <w:rFonts w:asciiTheme="majorHAnsi" w:hAnsiTheme="majorHAnsi" w:cstheme="majorHAnsi"/>
          <w:color w:val="232333"/>
          <w:spacing w:val="6"/>
          <w:shd w:val="clear" w:color="auto" w:fill="FFFFFF"/>
        </w:rPr>
      </w:pPr>
      <w:r w:rsidRPr="00090707">
        <w:rPr>
          <w:rFonts w:asciiTheme="majorHAnsi" w:hAnsiTheme="majorHAnsi" w:cstheme="majorHAnsi"/>
          <w:color w:val="232333"/>
          <w:spacing w:val="6"/>
          <w:shd w:val="clear" w:color="auto" w:fill="FFFFFF"/>
        </w:rPr>
        <w:t>Leslie Moore nominated Shellie Miller, seconded by Justin Gill.</w:t>
      </w:r>
    </w:p>
    <w:p w14:paraId="698ABC78" w14:textId="77777777" w:rsidR="00C63C02" w:rsidRPr="00090707" w:rsidRDefault="00C63C02" w:rsidP="006960D6">
      <w:pPr>
        <w:pStyle w:val="Signature"/>
        <w:rPr>
          <w:rFonts w:asciiTheme="majorHAnsi" w:hAnsiTheme="majorHAnsi" w:cstheme="majorHAnsi"/>
          <w:color w:val="232333"/>
          <w:spacing w:val="6"/>
          <w:shd w:val="clear" w:color="auto" w:fill="FFFFFF"/>
        </w:rPr>
      </w:pPr>
      <w:r w:rsidRPr="00090707">
        <w:rPr>
          <w:rFonts w:asciiTheme="majorHAnsi" w:hAnsiTheme="majorHAnsi" w:cstheme="majorHAnsi"/>
          <w:color w:val="232333"/>
          <w:spacing w:val="6"/>
          <w:shd w:val="clear" w:color="auto" w:fill="FFFFFF"/>
        </w:rPr>
        <w:t>Shellie Miller has accepted the nomination.</w:t>
      </w:r>
    </w:p>
    <w:p w14:paraId="0A6D3B23" w14:textId="77777777" w:rsidR="00C63C02" w:rsidRPr="00090707" w:rsidRDefault="00C63C02" w:rsidP="006960D6">
      <w:pPr>
        <w:pStyle w:val="Signature"/>
        <w:rPr>
          <w:rFonts w:asciiTheme="majorHAnsi" w:hAnsiTheme="majorHAnsi" w:cstheme="majorHAnsi"/>
          <w:color w:val="232333"/>
          <w:spacing w:val="6"/>
          <w:shd w:val="clear" w:color="auto" w:fill="FFFFFF"/>
        </w:rPr>
      </w:pPr>
      <w:r w:rsidRPr="00090707">
        <w:rPr>
          <w:rFonts w:asciiTheme="majorHAnsi" w:hAnsiTheme="majorHAnsi" w:cstheme="majorHAnsi"/>
          <w:color w:val="232333"/>
          <w:spacing w:val="6"/>
          <w:shd w:val="clear" w:color="auto" w:fill="FFFFFF"/>
        </w:rPr>
        <w:t>Justin Gill nominated Rahni Ryan, seconded by Maree Fannin.</w:t>
      </w:r>
    </w:p>
    <w:p w14:paraId="1B8264A4" w14:textId="77777777" w:rsidR="00C63C02" w:rsidRPr="00090707" w:rsidRDefault="00C63C02" w:rsidP="006960D6">
      <w:pPr>
        <w:pStyle w:val="Signature"/>
        <w:rPr>
          <w:rFonts w:asciiTheme="majorHAnsi" w:hAnsiTheme="majorHAnsi" w:cstheme="majorHAnsi"/>
          <w:color w:val="232333"/>
          <w:spacing w:val="6"/>
          <w:shd w:val="clear" w:color="auto" w:fill="FFFFFF"/>
        </w:rPr>
      </w:pPr>
      <w:r w:rsidRPr="00090707">
        <w:rPr>
          <w:rFonts w:asciiTheme="majorHAnsi" w:hAnsiTheme="majorHAnsi" w:cstheme="majorHAnsi"/>
          <w:color w:val="232333"/>
          <w:spacing w:val="6"/>
          <w:shd w:val="clear" w:color="auto" w:fill="FFFFFF"/>
        </w:rPr>
        <w:t>Rahni Ryan has accepted the nomination.</w:t>
      </w:r>
    </w:p>
    <w:p w14:paraId="745BA085" w14:textId="77777777" w:rsidR="00C63C02" w:rsidRPr="00090707" w:rsidRDefault="00C63C02" w:rsidP="006960D6">
      <w:pPr>
        <w:pStyle w:val="Signature"/>
        <w:rPr>
          <w:rFonts w:asciiTheme="majorHAnsi" w:hAnsiTheme="majorHAnsi" w:cstheme="majorHAnsi"/>
          <w:color w:val="232333"/>
          <w:spacing w:val="6"/>
          <w:shd w:val="clear" w:color="auto" w:fill="FFFFFF"/>
        </w:rPr>
      </w:pPr>
      <w:r w:rsidRPr="00090707">
        <w:rPr>
          <w:rFonts w:asciiTheme="majorHAnsi" w:hAnsiTheme="majorHAnsi" w:cstheme="majorHAnsi"/>
          <w:color w:val="232333"/>
          <w:spacing w:val="6"/>
          <w:shd w:val="clear" w:color="auto" w:fill="FFFFFF"/>
        </w:rPr>
        <w:lastRenderedPageBreak/>
        <w:t>Sandra Martin nominated Cathrina Hutton, seconded by Brooke Douglas.</w:t>
      </w:r>
    </w:p>
    <w:p w14:paraId="7A2A1050" w14:textId="77777777" w:rsidR="00C63C02" w:rsidRPr="00090707" w:rsidRDefault="00C63C02" w:rsidP="006960D6">
      <w:pPr>
        <w:pStyle w:val="Signature"/>
        <w:rPr>
          <w:rFonts w:asciiTheme="majorHAnsi" w:hAnsiTheme="majorHAnsi" w:cstheme="majorHAnsi"/>
          <w:color w:val="232333"/>
          <w:spacing w:val="6"/>
          <w:shd w:val="clear" w:color="auto" w:fill="FFFFFF"/>
        </w:rPr>
      </w:pPr>
      <w:r w:rsidRPr="00090707">
        <w:rPr>
          <w:rFonts w:asciiTheme="majorHAnsi" w:hAnsiTheme="majorHAnsi" w:cstheme="majorHAnsi"/>
          <w:color w:val="232333"/>
          <w:spacing w:val="6"/>
          <w:shd w:val="clear" w:color="auto" w:fill="FFFFFF"/>
        </w:rPr>
        <w:t>Cathrina Hutton has accepted the nomination.</w:t>
      </w:r>
    </w:p>
    <w:p w14:paraId="3AC0D2F6" w14:textId="77777777" w:rsidR="00C63C02" w:rsidRPr="00090707" w:rsidRDefault="00C63C02" w:rsidP="006960D6">
      <w:pPr>
        <w:pStyle w:val="Signature"/>
        <w:rPr>
          <w:rFonts w:asciiTheme="majorHAnsi" w:hAnsiTheme="majorHAnsi" w:cstheme="majorHAnsi"/>
          <w:color w:val="232333"/>
          <w:spacing w:val="6"/>
          <w:shd w:val="clear" w:color="auto" w:fill="FFFFFF"/>
        </w:rPr>
      </w:pPr>
      <w:r w:rsidRPr="00090707">
        <w:rPr>
          <w:rFonts w:asciiTheme="majorHAnsi" w:hAnsiTheme="majorHAnsi" w:cstheme="majorHAnsi"/>
          <w:color w:val="232333"/>
          <w:spacing w:val="6"/>
          <w:shd w:val="clear" w:color="auto" w:fill="FFFFFF"/>
        </w:rPr>
        <w:t>Cathrina Hutton nominated Sandra Martin, seconded by Brooke Douglas.</w:t>
      </w:r>
    </w:p>
    <w:p w14:paraId="1269F1A0" w14:textId="77777777" w:rsidR="00C63C02" w:rsidRPr="00090707" w:rsidRDefault="00C63C02" w:rsidP="006960D6">
      <w:pPr>
        <w:pStyle w:val="Signature"/>
        <w:rPr>
          <w:rFonts w:asciiTheme="majorHAnsi" w:hAnsiTheme="majorHAnsi" w:cstheme="majorHAnsi"/>
          <w:color w:val="232333"/>
          <w:spacing w:val="6"/>
          <w:shd w:val="clear" w:color="auto" w:fill="FFFFFF"/>
        </w:rPr>
      </w:pPr>
      <w:r w:rsidRPr="00090707">
        <w:rPr>
          <w:rFonts w:asciiTheme="majorHAnsi" w:hAnsiTheme="majorHAnsi" w:cstheme="majorHAnsi"/>
          <w:color w:val="232333"/>
          <w:spacing w:val="6"/>
          <w:shd w:val="clear" w:color="auto" w:fill="FFFFFF"/>
        </w:rPr>
        <w:t>Sandra Martin has accepted the nomination.</w:t>
      </w:r>
    </w:p>
    <w:p w14:paraId="05673AD4" w14:textId="77777777" w:rsidR="00C63C02" w:rsidRPr="00090707" w:rsidRDefault="00C63C02" w:rsidP="006960D6">
      <w:pPr>
        <w:pStyle w:val="Signature"/>
        <w:rPr>
          <w:rFonts w:asciiTheme="majorHAnsi" w:hAnsiTheme="majorHAnsi" w:cstheme="majorHAnsi"/>
          <w:color w:val="232333"/>
          <w:spacing w:val="6"/>
          <w:shd w:val="clear" w:color="auto" w:fill="FFFFFF"/>
        </w:rPr>
      </w:pPr>
      <w:r w:rsidRPr="00090707">
        <w:rPr>
          <w:rFonts w:asciiTheme="majorHAnsi" w:hAnsiTheme="majorHAnsi" w:cstheme="majorHAnsi"/>
          <w:color w:val="232333"/>
          <w:spacing w:val="6"/>
          <w:shd w:val="clear" w:color="auto" w:fill="FFFFFF"/>
        </w:rPr>
        <w:t>As the number of nominations exceeds the number of positions available, the nominees will be put to the members to vote.</w:t>
      </w:r>
    </w:p>
    <w:p w14:paraId="1809E760" w14:textId="77777777" w:rsidR="001B0F54" w:rsidRPr="00090707" w:rsidRDefault="00C63C02" w:rsidP="006960D6">
      <w:pPr>
        <w:pStyle w:val="Signature"/>
      </w:pPr>
      <w:r w:rsidRPr="00090707">
        <w:t>Due to Sandra Martin accepting the nomination of President, that left 4 nominations</w:t>
      </w:r>
      <w:r w:rsidR="001B0F54" w:rsidRPr="00090707">
        <w:t xml:space="preserve"> remaining which was the number of positions vacant, so no voting was required.</w:t>
      </w:r>
    </w:p>
    <w:p w14:paraId="0845988D" w14:textId="3E90C52C" w:rsidR="001B0F54" w:rsidRPr="00090707" w:rsidRDefault="001B0F54" w:rsidP="006960D6">
      <w:pPr>
        <w:pStyle w:val="Signature"/>
      </w:pPr>
      <w:r w:rsidRPr="00090707">
        <w:t>Incoming Directors</w:t>
      </w:r>
      <w:r w:rsidR="00203B69" w:rsidRPr="00090707">
        <w:t xml:space="preserve"> for a </w:t>
      </w:r>
      <w:proofErr w:type="gramStart"/>
      <w:r w:rsidR="00203B69" w:rsidRPr="00090707">
        <w:t>2 year</w:t>
      </w:r>
      <w:proofErr w:type="gramEnd"/>
      <w:r w:rsidR="00203B69" w:rsidRPr="00090707">
        <w:t xml:space="preserve"> term</w:t>
      </w:r>
      <w:r w:rsidRPr="00090707">
        <w:t>:</w:t>
      </w:r>
    </w:p>
    <w:p w14:paraId="2973C6A9" w14:textId="60B9A9D9" w:rsidR="00955C5F" w:rsidRPr="00090707" w:rsidRDefault="00955C5F" w:rsidP="006960D6">
      <w:pPr>
        <w:pStyle w:val="Signature"/>
      </w:pPr>
      <w:r w:rsidRPr="00090707">
        <w:t>Cathrina Hutton – returning</w:t>
      </w:r>
    </w:p>
    <w:p w14:paraId="514C2033" w14:textId="641BD407" w:rsidR="00955C5F" w:rsidRPr="00090707" w:rsidRDefault="00955C5F" w:rsidP="006960D6">
      <w:pPr>
        <w:pStyle w:val="Signature"/>
      </w:pPr>
      <w:r w:rsidRPr="00090707">
        <w:t>Rahni Ryan – returning</w:t>
      </w:r>
    </w:p>
    <w:p w14:paraId="0E204F7C" w14:textId="7EEFFD8D" w:rsidR="00203B69" w:rsidRPr="00090707" w:rsidRDefault="00203B69" w:rsidP="006960D6">
      <w:pPr>
        <w:pStyle w:val="Signature"/>
      </w:pPr>
      <w:r w:rsidRPr="00090707">
        <w:t>Maree Prow – returning</w:t>
      </w:r>
    </w:p>
    <w:p w14:paraId="462B426D" w14:textId="77777777" w:rsidR="00E20864" w:rsidRPr="00090707" w:rsidRDefault="00203B69" w:rsidP="006960D6">
      <w:pPr>
        <w:pStyle w:val="Signature"/>
        <w:rPr>
          <w:b/>
          <w:bCs/>
          <w:u w:val="single"/>
        </w:rPr>
      </w:pPr>
      <w:r w:rsidRPr="00090707">
        <w:t>Shellie Miller - incoming</w:t>
      </w:r>
      <w:r w:rsidR="00FF59A7" w:rsidRPr="00090707">
        <w:rPr>
          <w:b/>
          <w:bCs/>
          <w:u w:val="single"/>
        </w:rPr>
        <w:t xml:space="preserve">  </w:t>
      </w:r>
    </w:p>
    <w:p w14:paraId="0EEF8489" w14:textId="77777777" w:rsidR="00E20864" w:rsidRPr="00090707" w:rsidRDefault="00E20864" w:rsidP="00203B69">
      <w:pPr>
        <w:pStyle w:val="Signature"/>
        <w:pBdr>
          <w:bottom w:val="single" w:sz="12" w:space="1" w:color="auto"/>
        </w:pBdr>
        <w:rPr>
          <w:b/>
          <w:bCs/>
          <w:sz w:val="24"/>
          <w:szCs w:val="24"/>
          <w:u w:val="single"/>
        </w:rPr>
      </w:pPr>
    </w:p>
    <w:p w14:paraId="2C0771BB" w14:textId="77777777" w:rsidR="003D5480" w:rsidRPr="00090707" w:rsidRDefault="003D5480" w:rsidP="00203B69">
      <w:pPr>
        <w:pStyle w:val="Signature"/>
        <w:rPr>
          <w:sz w:val="24"/>
          <w:szCs w:val="24"/>
        </w:rPr>
      </w:pPr>
    </w:p>
    <w:p w14:paraId="67C7CF4B" w14:textId="77777777" w:rsidR="003E54AE" w:rsidRPr="00090707" w:rsidRDefault="003D5480" w:rsidP="00203B69">
      <w:pPr>
        <w:pStyle w:val="Signature"/>
        <w:pBdr>
          <w:bottom w:val="single" w:sz="12" w:space="1" w:color="auto"/>
        </w:pBdr>
        <w:rPr>
          <w:sz w:val="24"/>
          <w:szCs w:val="24"/>
        </w:rPr>
      </w:pPr>
      <w:r w:rsidRPr="00090707">
        <w:rPr>
          <w:sz w:val="24"/>
          <w:szCs w:val="24"/>
        </w:rPr>
        <w:t>National Finals &amp; State Championships</w:t>
      </w:r>
      <w:r w:rsidR="003E54AE" w:rsidRPr="00090707">
        <w:rPr>
          <w:sz w:val="24"/>
          <w:szCs w:val="24"/>
        </w:rPr>
        <w:t xml:space="preserve"> – deferred to late Business.</w:t>
      </w:r>
    </w:p>
    <w:p w14:paraId="105C0A19" w14:textId="5060B5A2" w:rsidR="00AB7C8F" w:rsidRPr="006960D6" w:rsidRDefault="00AB7C8F" w:rsidP="006960D6">
      <w:pPr>
        <w:jc w:val="both"/>
        <w:rPr>
          <w:rFonts w:asciiTheme="majorHAnsi" w:hAnsiTheme="majorHAnsi" w:cstheme="majorHAnsi"/>
          <w:b/>
          <w:bCs/>
          <w:color w:val="232333"/>
          <w:spacing w:val="6"/>
          <w:sz w:val="24"/>
          <w:szCs w:val="24"/>
          <w:u w:val="single"/>
          <w:shd w:val="clear" w:color="auto" w:fill="FFFFFF"/>
        </w:rPr>
      </w:pPr>
      <w:r w:rsidRPr="00090707">
        <w:rPr>
          <w:rFonts w:asciiTheme="majorHAnsi" w:hAnsiTheme="majorHAnsi" w:cstheme="majorHAnsi"/>
          <w:b/>
          <w:bCs/>
          <w:color w:val="232333"/>
          <w:spacing w:val="6"/>
          <w:sz w:val="24"/>
          <w:szCs w:val="24"/>
          <w:shd w:val="clear" w:color="auto" w:fill="FFFFFF"/>
        </w:rPr>
        <w:t xml:space="preserve">Item 9   </w:t>
      </w:r>
      <w:r w:rsidR="000E34C3" w:rsidRPr="00090707">
        <w:rPr>
          <w:rFonts w:asciiTheme="majorHAnsi" w:hAnsiTheme="majorHAnsi" w:cstheme="majorHAnsi"/>
          <w:b/>
          <w:bCs/>
          <w:color w:val="232333"/>
          <w:spacing w:val="6"/>
          <w:sz w:val="24"/>
          <w:szCs w:val="24"/>
          <w:u w:val="single"/>
          <w:shd w:val="clear" w:color="auto" w:fill="FFFFFF"/>
        </w:rPr>
        <w:t>Introduction of Tiny Tot Membership</w:t>
      </w:r>
    </w:p>
    <w:p w14:paraId="4811F080" w14:textId="77777777" w:rsidR="00AB7C8F" w:rsidRPr="00090707" w:rsidRDefault="00AB7C8F" w:rsidP="006960D6">
      <w:pPr>
        <w:pStyle w:val="Signature"/>
        <w:rPr>
          <w:shd w:val="clear" w:color="auto" w:fill="FFFFFF"/>
        </w:rPr>
      </w:pPr>
      <w:r w:rsidRPr="00090707">
        <w:rPr>
          <w:shd w:val="clear" w:color="auto" w:fill="FFFFFF"/>
        </w:rPr>
        <w:t>ABHA Tiny Tot Membership $10 per year, renewable on 1st January each year.</w:t>
      </w:r>
    </w:p>
    <w:p w14:paraId="73442BE6" w14:textId="77777777" w:rsidR="00AB7C8F" w:rsidRPr="00090707" w:rsidRDefault="00AB7C8F" w:rsidP="006960D6">
      <w:pPr>
        <w:pStyle w:val="Signature"/>
        <w:rPr>
          <w:shd w:val="clear" w:color="auto" w:fill="FFFFFF"/>
        </w:rPr>
      </w:pPr>
      <w:r w:rsidRPr="00090707">
        <w:rPr>
          <w:shd w:val="clear" w:color="auto" w:fill="FFFFFF"/>
        </w:rPr>
        <w:t>Tiny Tots events to be run as ‘Non-Competitive’ (No prize money, only equal prizes for all riders)</w:t>
      </w:r>
    </w:p>
    <w:p w14:paraId="195508C0" w14:textId="655B0A19" w:rsidR="00AB7C8F" w:rsidRPr="00090707" w:rsidRDefault="00AB7C8F" w:rsidP="006960D6">
      <w:pPr>
        <w:pStyle w:val="Signature"/>
        <w:rPr>
          <w:shd w:val="clear" w:color="auto" w:fill="FFFFFF"/>
        </w:rPr>
      </w:pPr>
      <w:r w:rsidRPr="00090707">
        <w:rPr>
          <w:shd w:val="clear" w:color="auto" w:fill="FFFFFF"/>
        </w:rPr>
        <w:t xml:space="preserve">Tiny </w:t>
      </w:r>
      <w:proofErr w:type="spellStart"/>
      <w:r w:rsidRPr="00090707">
        <w:rPr>
          <w:shd w:val="clear" w:color="auto" w:fill="FFFFFF"/>
        </w:rPr>
        <w:t>Tot’s</w:t>
      </w:r>
      <w:proofErr w:type="spellEnd"/>
      <w:r w:rsidRPr="00090707">
        <w:rPr>
          <w:shd w:val="clear" w:color="auto" w:fill="FFFFFF"/>
        </w:rPr>
        <w:t xml:space="preserve"> are to be aged 7 years and under.</w:t>
      </w:r>
    </w:p>
    <w:p w14:paraId="6E3D5A54" w14:textId="77777777" w:rsidR="00AB7C8F" w:rsidRPr="00090707" w:rsidRDefault="00AB7C8F" w:rsidP="006960D6">
      <w:pPr>
        <w:pStyle w:val="Signature"/>
        <w:rPr>
          <w:shd w:val="clear" w:color="auto" w:fill="FFFFFF"/>
        </w:rPr>
      </w:pPr>
      <w:r w:rsidRPr="00090707">
        <w:rPr>
          <w:shd w:val="clear" w:color="auto" w:fill="FFFFFF"/>
        </w:rPr>
        <w:t>When a Tiny Tot turns 8, they will be required to pay a full junior membership. ($60 balance payable from the upgrade of the tiny tot membership) Please contact the ABHA Secretary to organize this.</w:t>
      </w:r>
    </w:p>
    <w:p w14:paraId="42BF4BA4" w14:textId="77777777" w:rsidR="00AB7C8F" w:rsidRPr="00090707" w:rsidRDefault="00AB7C8F" w:rsidP="006960D6">
      <w:pPr>
        <w:pStyle w:val="Signature"/>
        <w:rPr>
          <w:shd w:val="clear" w:color="auto" w:fill="FFFFFF"/>
        </w:rPr>
      </w:pPr>
      <w:r w:rsidRPr="00090707">
        <w:rPr>
          <w:shd w:val="clear" w:color="auto" w:fill="FFFFFF"/>
        </w:rPr>
        <w:t>Any Tiny Tot who wants to compete in a junior divisional or junior aged barrel race, will be required to purchase a full junior membership.</w:t>
      </w:r>
    </w:p>
    <w:p w14:paraId="3FC5A79F" w14:textId="77777777" w:rsidR="00AB7C8F" w:rsidRPr="00090707" w:rsidRDefault="00AB7C8F" w:rsidP="006960D6">
      <w:pPr>
        <w:pStyle w:val="Signature"/>
        <w:rPr>
          <w:shd w:val="clear" w:color="auto" w:fill="FFFFFF"/>
        </w:rPr>
      </w:pPr>
      <w:r w:rsidRPr="00090707">
        <w:rPr>
          <w:shd w:val="clear" w:color="auto" w:fill="FFFFFF"/>
        </w:rPr>
        <w:t>Tiny Tot events to be restricted to 7 Years and under.</w:t>
      </w:r>
    </w:p>
    <w:p w14:paraId="1CBC5ED3" w14:textId="77777777" w:rsidR="00AB7C8F" w:rsidRPr="00090707" w:rsidRDefault="00AB7C8F" w:rsidP="006960D6">
      <w:pPr>
        <w:pStyle w:val="Signature"/>
        <w:rPr>
          <w:shd w:val="clear" w:color="auto" w:fill="FFFFFF"/>
        </w:rPr>
      </w:pPr>
      <w:r w:rsidRPr="00090707">
        <w:rPr>
          <w:shd w:val="clear" w:color="auto" w:fill="FFFFFF"/>
        </w:rPr>
        <w:t xml:space="preserve">Rider must be wearing a Helmet as per Barrel Race Rule No. 26 </w:t>
      </w:r>
    </w:p>
    <w:p w14:paraId="018E72E3" w14:textId="77777777" w:rsidR="00AB7C8F" w:rsidRPr="00090707" w:rsidRDefault="00AB7C8F" w:rsidP="006960D6">
      <w:pPr>
        <w:pStyle w:val="Signature"/>
        <w:rPr>
          <w:shd w:val="clear" w:color="auto" w:fill="FFFFFF"/>
        </w:rPr>
      </w:pPr>
      <w:r w:rsidRPr="00090707">
        <w:rPr>
          <w:shd w:val="clear" w:color="auto" w:fill="FFFFFF"/>
        </w:rPr>
        <w:t xml:space="preserve">A Tiny Toy may have 1 leader and 1 handler. If Tiny tot is riding unassisted, 1 handler is permitted in the arena to help guide the rider, whether that be at the </w:t>
      </w:r>
      <w:proofErr w:type="gramStart"/>
      <w:r w:rsidRPr="00090707">
        <w:rPr>
          <w:shd w:val="clear" w:color="auto" w:fill="FFFFFF"/>
        </w:rPr>
        <w:t>horses</w:t>
      </w:r>
      <w:proofErr w:type="gramEnd"/>
      <w:r w:rsidRPr="00090707">
        <w:rPr>
          <w:shd w:val="clear" w:color="auto" w:fill="FFFFFF"/>
        </w:rPr>
        <w:t xml:space="preserve"> shoulder or standing in a safe area if the arena talking the rider through the pattern. Handlers will be required to have completed the ABHA online </w:t>
      </w:r>
      <w:proofErr w:type="gramStart"/>
      <w:r w:rsidRPr="00090707">
        <w:rPr>
          <w:shd w:val="clear" w:color="auto" w:fill="FFFFFF"/>
        </w:rPr>
        <w:t>handlers</w:t>
      </w:r>
      <w:proofErr w:type="gramEnd"/>
      <w:r w:rsidRPr="00090707">
        <w:rPr>
          <w:shd w:val="clear" w:color="auto" w:fill="FFFFFF"/>
        </w:rPr>
        <w:t xml:space="preserve"> course.</w:t>
      </w:r>
    </w:p>
    <w:p w14:paraId="50DA24B6" w14:textId="77777777" w:rsidR="00AB7C8F" w:rsidRDefault="00AB7C8F" w:rsidP="006960D6">
      <w:pPr>
        <w:pStyle w:val="Signature"/>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The leader must not be in front of the horse’s shoulder. </w:t>
      </w:r>
    </w:p>
    <w:p w14:paraId="60698B0F" w14:textId="56F50D41" w:rsidR="006960D6" w:rsidRPr="006960D6" w:rsidRDefault="0048706F" w:rsidP="006960D6">
      <w:r>
        <w:t>_____________________________________________________________________________________</w:t>
      </w:r>
    </w:p>
    <w:p w14:paraId="6E59E572" w14:textId="04B0C9AC" w:rsidR="00AE609D" w:rsidRPr="00090707" w:rsidRDefault="00AE609D" w:rsidP="00AB7C8F">
      <w:pPr>
        <w:rPr>
          <w:b/>
          <w:bCs/>
          <w:sz w:val="24"/>
          <w:szCs w:val="24"/>
          <w:u w:val="single"/>
        </w:rPr>
      </w:pPr>
      <w:r w:rsidRPr="00090707">
        <w:rPr>
          <w:b/>
          <w:bCs/>
          <w:sz w:val="24"/>
          <w:szCs w:val="24"/>
        </w:rPr>
        <w:t xml:space="preserve">Item 10    </w:t>
      </w:r>
      <w:r w:rsidRPr="00090707">
        <w:rPr>
          <w:b/>
          <w:bCs/>
          <w:sz w:val="24"/>
          <w:szCs w:val="24"/>
          <w:u w:val="single"/>
        </w:rPr>
        <w:t>Notice of Motions</w:t>
      </w:r>
    </w:p>
    <w:p w14:paraId="114388C9" w14:textId="77777777" w:rsidR="00D00AE6" w:rsidRPr="00090707" w:rsidRDefault="00D00AE6" w:rsidP="00D00AE6">
      <w:pPr>
        <w:pStyle w:val="ListParagraph"/>
        <w:numPr>
          <w:ilvl w:val="0"/>
          <w:numId w:val="33"/>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Motion: Moved by Maree </w:t>
      </w:r>
      <w:proofErr w:type="gramStart"/>
      <w:r w:rsidRPr="00090707">
        <w:rPr>
          <w:rFonts w:asciiTheme="majorHAnsi" w:hAnsiTheme="majorHAnsi" w:cstheme="majorHAnsi"/>
          <w:color w:val="232333"/>
          <w:spacing w:val="6"/>
          <w:sz w:val="24"/>
          <w:szCs w:val="24"/>
          <w:shd w:val="clear" w:color="auto" w:fill="FFFFFF"/>
        </w:rPr>
        <w:t>Fannin..</w:t>
      </w:r>
      <w:proofErr w:type="gramEnd"/>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Kasey </w:t>
      </w:r>
      <w:proofErr w:type="spellStart"/>
      <w:r w:rsidRPr="00090707">
        <w:rPr>
          <w:rFonts w:asciiTheme="majorHAnsi" w:hAnsiTheme="majorHAnsi" w:cstheme="majorHAnsi"/>
          <w:color w:val="232333"/>
          <w:spacing w:val="6"/>
          <w:sz w:val="24"/>
          <w:szCs w:val="24"/>
          <w:shd w:val="clear" w:color="auto" w:fill="FFFFFF"/>
        </w:rPr>
        <w:t>Bramich</w:t>
      </w:r>
      <w:proofErr w:type="spellEnd"/>
    </w:p>
    <w:p w14:paraId="66E330C1"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34D23C9F"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Motion: Add to Membership Tiny Tot age is 7 and </w:t>
      </w:r>
      <w:proofErr w:type="gramStart"/>
      <w:r w:rsidRPr="00090707">
        <w:rPr>
          <w:rFonts w:asciiTheme="majorHAnsi" w:hAnsiTheme="majorHAnsi" w:cstheme="majorHAnsi"/>
          <w:color w:val="232333"/>
          <w:spacing w:val="6"/>
          <w:sz w:val="24"/>
          <w:szCs w:val="24"/>
          <w:shd w:val="clear" w:color="auto" w:fill="FFFFFF"/>
        </w:rPr>
        <w:t>Under</w:t>
      </w:r>
      <w:proofErr w:type="gramEnd"/>
      <w:r w:rsidRPr="00090707">
        <w:rPr>
          <w:rFonts w:asciiTheme="majorHAnsi" w:hAnsiTheme="majorHAnsi" w:cstheme="majorHAnsi"/>
          <w:color w:val="232333"/>
          <w:spacing w:val="6"/>
          <w:sz w:val="24"/>
          <w:szCs w:val="24"/>
          <w:shd w:val="clear" w:color="auto" w:fill="FFFFFF"/>
        </w:rPr>
        <w:t>. A Tiny Tot must be 7 &amp; under on the day of competition.</w:t>
      </w:r>
    </w:p>
    <w:p w14:paraId="6AA51A90" w14:textId="77777777" w:rsidR="00331FC8" w:rsidRPr="00090707" w:rsidRDefault="00331FC8" w:rsidP="00D00AE6">
      <w:pPr>
        <w:pStyle w:val="ListParagraph"/>
        <w:jc w:val="both"/>
        <w:rPr>
          <w:rFonts w:asciiTheme="majorHAnsi" w:hAnsiTheme="majorHAnsi" w:cstheme="majorHAnsi"/>
          <w:color w:val="232333"/>
          <w:spacing w:val="6"/>
          <w:sz w:val="24"/>
          <w:szCs w:val="24"/>
          <w:shd w:val="clear" w:color="auto" w:fill="FFFFFF"/>
        </w:rPr>
      </w:pPr>
    </w:p>
    <w:p w14:paraId="2281EC56" w14:textId="0CDED9EB" w:rsidR="00331FC8" w:rsidRPr="00090707" w:rsidRDefault="00331FC8" w:rsidP="00D00AE6">
      <w:pPr>
        <w:pStyle w:val="ListParagraph"/>
        <w:jc w:val="both"/>
        <w:rPr>
          <w:rFonts w:asciiTheme="majorHAnsi" w:hAnsiTheme="majorHAnsi" w:cstheme="majorHAnsi"/>
          <w:color w:val="232333"/>
          <w:spacing w:val="6"/>
          <w:sz w:val="24"/>
          <w:szCs w:val="24"/>
          <w:shd w:val="clear" w:color="auto" w:fill="FFFFFF"/>
        </w:rPr>
      </w:pPr>
      <w:bookmarkStart w:id="0" w:name="_Hlk181286066"/>
      <w:r w:rsidRPr="00090707">
        <w:rPr>
          <w:rFonts w:asciiTheme="majorHAnsi" w:hAnsiTheme="majorHAnsi" w:cstheme="majorHAnsi"/>
          <w:color w:val="232333"/>
          <w:spacing w:val="6"/>
          <w:sz w:val="24"/>
          <w:szCs w:val="24"/>
          <w:shd w:val="clear" w:color="auto" w:fill="FFFFFF"/>
        </w:rPr>
        <w:t>Approved:</w:t>
      </w:r>
      <w:r w:rsidR="0026205B" w:rsidRPr="00090707">
        <w:rPr>
          <w:rFonts w:asciiTheme="majorHAnsi" w:hAnsiTheme="majorHAnsi" w:cstheme="majorHAnsi"/>
          <w:color w:val="232333"/>
          <w:spacing w:val="6"/>
          <w:sz w:val="24"/>
          <w:szCs w:val="24"/>
          <w:shd w:val="clear" w:color="auto" w:fill="FFFFFF"/>
        </w:rPr>
        <w:t xml:space="preserve"> Majority</w:t>
      </w:r>
    </w:p>
    <w:p w14:paraId="21EEA8F4" w14:textId="7BE8F87C" w:rsidR="0026205B" w:rsidRPr="00090707" w:rsidRDefault="0026205B"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Apposed: Nil</w:t>
      </w:r>
    </w:p>
    <w:p w14:paraId="7465DC60" w14:textId="77777777" w:rsidR="0026205B" w:rsidRPr="00090707" w:rsidRDefault="0026205B" w:rsidP="00D00AE6">
      <w:pPr>
        <w:pStyle w:val="ListParagraph"/>
        <w:jc w:val="both"/>
        <w:rPr>
          <w:rFonts w:asciiTheme="majorHAnsi" w:hAnsiTheme="majorHAnsi" w:cstheme="majorHAnsi"/>
          <w:color w:val="232333"/>
          <w:spacing w:val="6"/>
          <w:sz w:val="24"/>
          <w:szCs w:val="24"/>
          <w:shd w:val="clear" w:color="auto" w:fill="FFFFFF"/>
        </w:rPr>
      </w:pPr>
    </w:p>
    <w:p w14:paraId="40961E87" w14:textId="4FE3527E" w:rsidR="0026205B" w:rsidRPr="00090707" w:rsidRDefault="005B427C"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Carried</w:t>
      </w:r>
    </w:p>
    <w:bookmarkEnd w:id="0"/>
    <w:p w14:paraId="41D17BE1" w14:textId="77777777" w:rsidR="00331FC8" w:rsidRPr="00090707" w:rsidRDefault="00331FC8" w:rsidP="00D00AE6">
      <w:pPr>
        <w:pStyle w:val="ListParagraph"/>
        <w:jc w:val="both"/>
        <w:rPr>
          <w:rFonts w:asciiTheme="majorHAnsi" w:hAnsiTheme="majorHAnsi" w:cstheme="majorHAnsi"/>
          <w:color w:val="232333"/>
          <w:spacing w:val="6"/>
          <w:sz w:val="24"/>
          <w:szCs w:val="24"/>
          <w:shd w:val="clear" w:color="auto" w:fill="FFFFFF"/>
        </w:rPr>
      </w:pPr>
    </w:p>
    <w:p w14:paraId="006C77CF"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5C3CDDB8" w14:textId="77777777" w:rsidR="00D00AE6" w:rsidRPr="00090707" w:rsidRDefault="00D00AE6" w:rsidP="00D00AE6">
      <w:pPr>
        <w:pStyle w:val="ListParagraph"/>
        <w:numPr>
          <w:ilvl w:val="0"/>
          <w:numId w:val="33"/>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lastRenderedPageBreak/>
        <w:t xml:space="preserve">Motion: Moved by Maree </w:t>
      </w:r>
      <w:proofErr w:type="gramStart"/>
      <w:r w:rsidRPr="00090707">
        <w:rPr>
          <w:rFonts w:asciiTheme="majorHAnsi" w:hAnsiTheme="majorHAnsi" w:cstheme="majorHAnsi"/>
          <w:color w:val="232333"/>
          <w:spacing w:val="6"/>
          <w:sz w:val="24"/>
          <w:szCs w:val="24"/>
          <w:shd w:val="clear" w:color="auto" w:fill="FFFFFF"/>
        </w:rPr>
        <w:t>Fannin..</w:t>
      </w:r>
      <w:proofErr w:type="gramEnd"/>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Kasey </w:t>
      </w:r>
      <w:proofErr w:type="spellStart"/>
      <w:r w:rsidRPr="00090707">
        <w:rPr>
          <w:rFonts w:asciiTheme="majorHAnsi" w:hAnsiTheme="majorHAnsi" w:cstheme="majorHAnsi"/>
          <w:color w:val="232333"/>
          <w:spacing w:val="6"/>
          <w:sz w:val="24"/>
          <w:szCs w:val="24"/>
          <w:shd w:val="clear" w:color="auto" w:fill="FFFFFF"/>
        </w:rPr>
        <w:t>Bramich</w:t>
      </w:r>
      <w:proofErr w:type="spellEnd"/>
    </w:p>
    <w:p w14:paraId="2612CB6A"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3A127235"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Add: To add the Tiny Tot membership to rule 6 (membership categories)</w:t>
      </w:r>
    </w:p>
    <w:p w14:paraId="335C3663" w14:textId="77777777" w:rsidR="00591C43" w:rsidRPr="00090707" w:rsidRDefault="00591C43" w:rsidP="00D00AE6">
      <w:pPr>
        <w:pStyle w:val="ListParagraph"/>
        <w:jc w:val="both"/>
        <w:rPr>
          <w:rFonts w:asciiTheme="majorHAnsi" w:hAnsiTheme="majorHAnsi" w:cstheme="majorHAnsi"/>
          <w:color w:val="232333"/>
          <w:spacing w:val="6"/>
          <w:sz w:val="24"/>
          <w:szCs w:val="24"/>
          <w:shd w:val="clear" w:color="auto" w:fill="FFFFFF"/>
        </w:rPr>
      </w:pPr>
    </w:p>
    <w:p w14:paraId="1D8E3017" w14:textId="77777777" w:rsidR="00591C43" w:rsidRPr="00090707" w:rsidRDefault="00591C43" w:rsidP="00591C43">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Approved: Majority</w:t>
      </w:r>
    </w:p>
    <w:p w14:paraId="72D7A377" w14:textId="77777777" w:rsidR="00591C43" w:rsidRPr="00090707" w:rsidRDefault="00591C43" w:rsidP="00591C43">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Apposed: Nil</w:t>
      </w:r>
    </w:p>
    <w:p w14:paraId="55A70683" w14:textId="77777777" w:rsidR="00591C43" w:rsidRPr="00090707" w:rsidRDefault="00591C43" w:rsidP="00591C43">
      <w:pPr>
        <w:pStyle w:val="ListParagraph"/>
        <w:jc w:val="both"/>
        <w:rPr>
          <w:rFonts w:asciiTheme="majorHAnsi" w:hAnsiTheme="majorHAnsi" w:cstheme="majorHAnsi"/>
          <w:color w:val="232333"/>
          <w:spacing w:val="6"/>
          <w:sz w:val="24"/>
          <w:szCs w:val="24"/>
          <w:shd w:val="clear" w:color="auto" w:fill="FFFFFF"/>
        </w:rPr>
      </w:pPr>
    </w:p>
    <w:p w14:paraId="03B1BA38" w14:textId="77777777" w:rsidR="00591C43" w:rsidRPr="00090707" w:rsidRDefault="00591C43" w:rsidP="00591C43">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Carried</w:t>
      </w:r>
    </w:p>
    <w:p w14:paraId="3D25FB4C" w14:textId="77777777" w:rsidR="00591C43" w:rsidRPr="00090707" w:rsidRDefault="00591C43" w:rsidP="00D00AE6">
      <w:pPr>
        <w:pStyle w:val="ListParagraph"/>
        <w:jc w:val="both"/>
        <w:rPr>
          <w:rFonts w:asciiTheme="majorHAnsi" w:hAnsiTheme="majorHAnsi" w:cstheme="majorHAnsi"/>
          <w:color w:val="232333"/>
          <w:spacing w:val="6"/>
          <w:sz w:val="24"/>
          <w:szCs w:val="24"/>
          <w:shd w:val="clear" w:color="auto" w:fill="FFFFFF"/>
        </w:rPr>
      </w:pPr>
    </w:p>
    <w:p w14:paraId="70B426C7"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4A40A417" w14:textId="77777777" w:rsidR="00D00AE6" w:rsidRPr="00090707" w:rsidRDefault="00D00AE6" w:rsidP="00D00AE6">
      <w:pPr>
        <w:pStyle w:val="ListParagraph"/>
        <w:numPr>
          <w:ilvl w:val="0"/>
          <w:numId w:val="33"/>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Motion: Moved by Maree </w:t>
      </w:r>
      <w:proofErr w:type="gramStart"/>
      <w:r w:rsidRPr="00090707">
        <w:rPr>
          <w:rFonts w:asciiTheme="majorHAnsi" w:hAnsiTheme="majorHAnsi" w:cstheme="majorHAnsi"/>
          <w:color w:val="232333"/>
          <w:spacing w:val="6"/>
          <w:sz w:val="24"/>
          <w:szCs w:val="24"/>
          <w:shd w:val="clear" w:color="auto" w:fill="FFFFFF"/>
        </w:rPr>
        <w:t>Fannin..</w:t>
      </w:r>
      <w:proofErr w:type="gramEnd"/>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Kasey </w:t>
      </w:r>
      <w:proofErr w:type="spellStart"/>
      <w:r w:rsidRPr="00090707">
        <w:rPr>
          <w:rFonts w:asciiTheme="majorHAnsi" w:hAnsiTheme="majorHAnsi" w:cstheme="majorHAnsi"/>
          <w:color w:val="232333"/>
          <w:spacing w:val="6"/>
          <w:sz w:val="24"/>
          <w:szCs w:val="24"/>
          <w:shd w:val="clear" w:color="auto" w:fill="FFFFFF"/>
        </w:rPr>
        <w:t>Bramich</w:t>
      </w:r>
      <w:proofErr w:type="spellEnd"/>
    </w:p>
    <w:p w14:paraId="2CE3F3AD"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40080E36"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Add the following rule to the Maturity events:</w:t>
      </w:r>
    </w:p>
    <w:p w14:paraId="387F214C" w14:textId="0A2743C5" w:rsidR="00D00AE6" w:rsidRPr="00090707" w:rsidRDefault="00D00AE6" w:rsidP="0048246E">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That any horse is eligible to enter any ABHA affiliated Maturity event provided the horse meets the age criteria and has been issued an ABHA Aged Horse Registry ID</w:t>
      </w:r>
    </w:p>
    <w:p w14:paraId="002D3176"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57320AE1" w14:textId="77777777" w:rsidR="0048246E" w:rsidRPr="00090707" w:rsidRDefault="0048246E" w:rsidP="0048246E">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Approved: Majority</w:t>
      </w:r>
    </w:p>
    <w:p w14:paraId="35D82E7C" w14:textId="77777777" w:rsidR="0048246E" w:rsidRPr="00090707" w:rsidRDefault="0048246E" w:rsidP="0048246E">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Apposed: Nil</w:t>
      </w:r>
    </w:p>
    <w:p w14:paraId="417C0F3B" w14:textId="77777777" w:rsidR="0048246E" w:rsidRPr="00090707" w:rsidRDefault="0048246E" w:rsidP="0048246E">
      <w:pPr>
        <w:pStyle w:val="ListParagraph"/>
        <w:jc w:val="both"/>
        <w:rPr>
          <w:rFonts w:asciiTheme="majorHAnsi" w:hAnsiTheme="majorHAnsi" w:cstheme="majorHAnsi"/>
          <w:color w:val="232333"/>
          <w:spacing w:val="6"/>
          <w:sz w:val="24"/>
          <w:szCs w:val="24"/>
          <w:shd w:val="clear" w:color="auto" w:fill="FFFFFF"/>
        </w:rPr>
      </w:pPr>
    </w:p>
    <w:p w14:paraId="4F612F83" w14:textId="77777777" w:rsidR="0048246E" w:rsidRPr="00090707" w:rsidRDefault="0048246E" w:rsidP="0048246E">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Carried</w:t>
      </w:r>
    </w:p>
    <w:p w14:paraId="60CF2EF7"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0749B54B"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31BCADE7"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2E683E7A"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703193B4" w14:textId="77777777" w:rsidR="00D00AE6" w:rsidRPr="00090707" w:rsidRDefault="00D00AE6" w:rsidP="00D00AE6">
      <w:pPr>
        <w:pStyle w:val="ListParagraph"/>
        <w:numPr>
          <w:ilvl w:val="0"/>
          <w:numId w:val="33"/>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Motion Moved by Maree </w:t>
      </w:r>
      <w:proofErr w:type="gramStart"/>
      <w:r w:rsidRPr="00090707">
        <w:rPr>
          <w:rFonts w:asciiTheme="majorHAnsi" w:hAnsiTheme="majorHAnsi" w:cstheme="majorHAnsi"/>
          <w:color w:val="232333"/>
          <w:spacing w:val="6"/>
          <w:sz w:val="24"/>
          <w:szCs w:val="24"/>
          <w:shd w:val="clear" w:color="auto" w:fill="FFFFFF"/>
        </w:rPr>
        <w:t>Fannin..</w:t>
      </w:r>
      <w:proofErr w:type="gramEnd"/>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Kasey </w:t>
      </w:r>
      <w:proofErr w:type="spellStart"/>
      <w:r w:rsidRPr="00090707">
        <w:rPr>
          <w:rFonts w:asciiTheme="majorHAnsi" w:hAnsiTheme="majorHAnsi" w:cstheme="majorHAnsi"/>
          <w:color w:val="232333"/>
          <w:spacing w:val="6"/>
          <w:sz w:val="24"/>
          <w:szCs w:val="24"/>
          <w:shd w:val="clear" w:color="auto" w:fill="FFFFFF"/>
        </w:rPr>
        <w:t>Bramich</w:t>
      </w:r>
      <w:proofErr w:type="spellEnd"/>
    </w:p>
    <w:p w14:paraId="38FC41E0"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4077EDFD"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To add ABHA Aged Horse Registry rules to the ABHA rule book.</w:t>
      </w:r>
    </w:p>
    <w:p w14:paraId="53F1E4EA" w14:textId="77777777" w:rsidR="00D00AE6" w:rsidRPr="00090707" w:rsidRDefault="00D00AE6" w:rsidP="00D00AE6">
      <w:pPr>
        <w:pStyle w:val="ListParagraph"/>
        <w:numPr>
          <w:ilvl w:val="0"/>
          <w:numId w:val="35"/>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As of 1/8/2024 all horses aged 4-9 years old are required to be registered on the ABHA Aged Registry.</w:t>
      </w:r>
    </w:p>
    <w:p w14:paraId="01E7D554" w14:textId="77777777" w:rsidR="00D00AE6" w:rsidRPr="00090707" w:rsidRDefault="00D00AE6" w:rsidP="00D00AE6">
      <w:pPr>
        <w:pStyle w:val="ListParagraph"/>
        <w:numPr>
          <w:ilvl w:val="0"/>
          <w:numId w:val="35"/>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To be eligible to enter, all horses must provide sufficient evidence the horse is of the correct age (4-9 years old) to be issued with an ABHAID.</w:t>
      </w:r>
    </w:p>
    <w:p w14:paraId="35EFB5B5" w14:textId="77777777" w:rsidR="00D00AE6" w:rsidRPr="00090707" w:rsidRDefault="00D00AE6" w:rsidP="00D00AE6">
      <w:pPr>
        <w:pStyle w:val="ListParagraph"/>
        <w:ind w:left="1080"/>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Such evidence is acceptable</w:t>
      </w:r>
    </w:p>
    <w:p w14:paraId="481AB174" w14:textId="77777777" w:rsidR="00D00AE6" w:rsidRPr="00090707" w:rsidRDefault="00D00AE6" w:rsidP="00D00AE6">
      <w:pPr>
        <w:pStyle w:val="ListParagraph"/>
        <w:numPr>
          <w:ilvl w:val="0"/>
          <w:numId w:val="36"/>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Registration Papers from any Breed Society</w:t>
      </w:r>
    </w:p>
    <w:p w14:paraId="431691AC" w14:textId="77777777" w:rsidR="00D00AE6" w:rsidRPr="00090707" w:rsidRDefault="00D00AE6" w:rsidP="00D00AE6">
      <w:pPr>
        <w:pStyle w:val="ListParagraph"/>
        <w:numPr>
          <w:ilvl w:val="0"/>
          <w:numId w:val="36"/>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ABHA Proof of Age Certificate completed by an equine veterinarian.</w:t>
      </w:r>
    </w:p>
    <w:p w14:paraId="53DF47DA" w14:textId="77777777" w:rsidR="00D00AE6" w:rsidRPr="00090707" w:rsidRDefault="00D00AE6" w:rsidP="00D00AE6">
      <w:pPr>
        <w:pStyle w:val="ListParagraph"/>
        <w:numPr>
          <w:ilvl w:val="0"/>
          <w:numId w:val="36"/>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Breeding return if available.</w:t>
      </w:r>
    </w:p>
    <w:p w14:paraId="37D46444" w14:textId="77777777" w:rsidR="00D00AE6" w:rsidRPr="00090707" w:rsidRDefault="00D00AE6" w:rsidP="00D00AE6">
      <w:pPr>
        <w:pStyle w:val="ListParagraph"/>
        <w:numPr>
          <w:ilvl w:val="0"/>
          <w:numId w:val="36"/>
        </w:numPr>
        <w:jc w:val="both"/>
        <w:rPr>
          <w:rFonts w:asciiTheme="majorHAnsi" w:hAnsiTheme="majorHAnsi" w:cstheme="majorHAnsi"/>
          <w:color w:val="232333"/>
          <w:spacing w:val="6"/>
          <w:sz w:val="24"/>
          <w:szCs w:val="24"/>
          <w:shd w:val="clear" w:color="auto" w:fill="FFFFFF"/>
        </w:rPr>
      </w:pPr>
      <w:proofErr w:type="spellStart"/>
      <w:proofErr w:type="gramStart"/>
      <w:r w:rsidRPr="00090707">
        <w:rPr>
          <w:rFonts w:asciiTheme="majorHAnsi" w:hAnsiTheme="majorHAnsi" w:cstheme="majorHAnsi"/>
          <w:color w:val="232333"/>
          <w:spacing w:val="6"/>
          <w:sz w:val="24"/>
          <w:szCs w:val="24"/>
          <w:shd w:val="clear" w:color="auto" w:fill="FFFFFF"/>
        </w:rPr>
        <w:t>Photo’s</w:t>
      </w:r>
      <w:proofErr w:type="spellEnd"/>
      <w:proofErr w:type="gramEnd"/>
      <w:r w:rsidRPr="00090707">
        <w:rPr>
          <w:rFonts w:asciiTheme="majorHAnsi" w:hAnsiTheme="majorHAnsi" w:cstheme="majorHAnsi"/>
          <w:color w:val="232333"/>
          <w:spacing w:val="6"/>
          <w:sz w:val="24"/>
          <w:szCs w:val="24"/>
          <w:shd w:val="clear" w:color="auto" w:fill="FFFFFF"/>
        </w:rPr>
        <w:t xml:space="preserve"> of Front, rear, near and off sides of the horse.</w:t>
      </w:r>
    </w:p>
    <w:p w14:paraId="6A175805" w14:textId="77777777" w:rsidR="00D00AE6" w:rsidRPr="00090707" w:rsidRDefault="00D00AE6" w:rsidP="00D00AE6">
      <w:pPr>
        <w:pStyle w:val="ListParagraph"/>
        <w:numPr>
          <w:ilvl w:val="0"/>
          <w:numId w:val="36"/>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From 1/8/2025 an ABHA foal Identification card for unregistered horses.</w:t>
      </w:r>
    </w:p>
    <w:p w14:paraId="1C98B76C" w14:textId="77777777" w:rsidR="00D00AE6" w:rsidRPr="00090707" w:rsidRDefault="00D00AE6" w:rsidP="00D00AE6">
      <w:pPr>
        <w:pStyle w:val="ListParagraph"/>
        <w:numPr>
          <w:ilvl w:val="0"/>
          <w:numId w:val="36"/>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From 1/8/2026 breeders/</w:t>
      </w:r>
      <w:proofErr w:type="gramStart"/>
      <w:r w:rsidRPr="00090707">
        <w:rPr>
          <w:rFonts w:asciiTheme="majorHAnsi" w:hAnsiTheme="majorHAnsi" w:cstheme="majorHAnsi"/>
          <w:color w:val="232333"/>
          <w:spacing w:val="6"/>
          <w:sz w:val="24"/>
          <w:szCs w:val="24"/>
          <w:shd w:val="clear" w:color="auto" w:fill="FFFFFF"/>
        </w:rPr>
        <w:t>owner</w:t>
      </w:r>
      <w:proofErr w:type="gramEnd"/>
      <w:r w:rsidRPr="00090707">
        <w:rPr>
          <w:rFonts w:asciiTheme="majorHAnsi" w:hAnsiTheme="majorHAnsi" w:cstheme="majorHAnsi"/>
          <w:color w:val="232333"/>
          <w:spacing w:val="6"/>
          <w:sz w:val="24"/>
          <w:szCs w:val="24"/>
          <w:shd w:val="clear" w:color="auto" w:fill="FFFFFF"/>
        </w:rPr>
        <w:t xml:space="preserve"> are to ABHA ID register foals to be eligible to compete in any ABHA affiliated aged events from 4 years old regardless of registration status.</w:t>
      </w:r>
    </w:p>
    <w:p w14:paraId="29C16A86" w14:textId="77777777" w:rsidR="00D00AE6" w:rsidRPr="00090707" w:rsidRDefault="00D00AE6" w:rsidP="00D00AE6">
      <w:pPr>
        <w:pStyle w:val="ListParagraph"/>
        <w:numPr>
          <w:ilvl w:val="0"/>
          <w:numId w:val="35"/>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Horse age will be calculated as </w:t>
      </w:r>
      <w:proofErr w:type="gramStart"/>
      <w:r w:rsidRPr="00090707">
        <w:rPr>
          <w:rFonts w:asciiTheme="majorHAnsi" w:hAnsiTheme="majorHAnsi" w:cstheme="majorHAnsi"/>
          <w:color w:val="232333"/>
          <w:spacing w:val="6"/>
          <w:sz w:val="24"/>
          <w:szCs w:val="24"/>
          <w:shd w:val="clear" w:color="auto" w:fill="FFFFFF"/>
        </w:rPr>
        <w:t>at</w:t>
      </w:r>
      <w:proofErr w:type="gramEnd"/>
      <w:r w:rsidRPr="00090707">
        <w:rPr>
          <w:rFonts w:asciiTheme="majorHAnsi" w:hAnsiTheme="majorHAnsi" w:cstheme="majorHAnsi"/>
          <w:color w:val="232333"/>
          <w:spacing w:val="6"/>
          <w:sz w:val="24"/>
          <w:szCs w:val="24"/>
          <w:shd w:val="clear" w:color="auto" w:fill="FFFFFF"/>
        </w:rPr>
        <w:t xml:space="preserve"> 1</w:t>
      </w:r>
      <w:r w:rsidRPr="00090707">
        <w:rPr>
          <w:rFonts w:asciiTheme="majorHAnsi" w:hAnsiTheme="majorHAnsi" w:cstheme="majorHAnsi"/>
          <w:color w:val="232333"/>
          <w:spacing w:val="6"/>
          <w:sz w:val="24"/>
          <w:szCs w:val="24"/>
          <w:shd w:val="clear" w:color="auto" w:fill="FFFFFF"/>
          <w:vertAlign w:val="superscript"/>
        </w:rPr>
        <w:t>st</w:t>
      </w:r>
      <w:r w:rsidRPr="00090707">
        <w:rPr>
          <w:rFonts w:asciiTheme="majorHAnsi" w:hAnsiTheme="majorHAnsi" w:cstheme="majorHAnsi"/>
          <w:color w:val="232333"/>
          <w:spacing w:val="6"/>
          <w:sz w:val="24"/>
          <w:szCs w:val="24"/>
          <w:shd w:val="clear" w:color="auto" w:fill="FFFFFF"/>
        </w:rPr>
        <w:t xml:space="preserve"> August each year.</w:t>
      </w:r>
    </w:p>
    <w:p w14:paraId="37694C62" w14:textId="77777777" w:rsidR="0048246E" w:rsidRPr="00090707" w:rsidRDefault="0048246E" w:rsidP="0048246E">
      <w:pPr>
        <w:pStyle w:val="Signature"/>
        <w:rPr>
          <w:sz w:val="24"/>
          <w:szCs w:val="24"/>
          <w:shd w:val="clear" w:color="auto" w:fill="FFFFFF"/>
        </w:rPr>
      </w:pPr>
      <w:r w:rsidRPr="00090707">
        <w:rPr>
          <w:sz w:val="24"/>
          <w:szCs w:val="24"/>
          <w:shd w:val="clear" w:color="auto" w:fill="FFFFFF"/>
        </w:rPr>
        <w:t>Approved: Majority</w:t>
      </w:r>
    </w:p>
    <w:p w14:paraId="5DA413B8" w14:textId="77777777" w:rsidR="0048246E" w:rsidRPr="00090707" w:rsidRDefault="0048246E" w:rsidP="0048246E">
      <w:pPr>
        <w:pStyle w:val="Signature"/>
        <w:rPr>
          <w:sz w:val="24"/>
          <w:szCs w:val="24"/>
          <w:shd w:val="clear" w:color="auto" w:fill="FFFFFF"/>
        </w:rPr>
      </w:pPr>
      <w:r w:rsidRPr="00090707">
        <w:rPr>
          <w:sz w:val="24"/>
          <w:szCs w:val="24"/>
          <w:shd w:val="clear" w:color="auto" w:fill="FFFFFF"/>
        </w:rPr>
        <w:t>Apposed: Nil</w:t>
      </w:r>
    </w:p>
    <w:p w14:paraId="7A956058" w14:textId="77777777" w:rsidR="0048246E" w:rsidRPr="00090707" w:rsidRDefault="0048246E" w:rsidP="0048246E">
      <w:pPr>
        <w:pStyle w:val="Signature"/>
        <w:rPr>
          <w:sz w:val="24"/>
          <w:szCs w:val="24"/>
          <w:shd w:val="clear" w:color="auto" w:fill="FFFFFF"/>
        </w:rPr>
      </w:pPr>
    </w:p>
    <w:p w14:paraId="4F9DFC64" w14:textId="77777777" w:rsidR="0048246E" w:rsidRPr="00090707" w:rsidRDefault="0048246E" w:rsidP="0048246E">
      <w:pPr>
        <w:pStyle w:val="Signature"/>
        <w:rPr>
          <w:sz w:val="24"/>
          <w:szCs w:val="24"/>
          <w:shd w:val="clear" w:color="auto" w:fill="FFFFFF"/>
        </w:rPr>
      </w:pPr>
      <w:r w:rsidRPr="00090707">
        <w:rPr>
          <w:sz w:val="24"/>
          <w:szCs w:val="24"/>
          <w:shd w:val="clear" w:color="auto" w:fill="FFFFFF"/>
        </w:rPr>
        <w:t>Motion: Carried</w:t>
      </w:r>
    </w:p>
    <w:p w14:paraId="02E76DD0" w14:textId="3968C373" w:rsidR="0048246E" w:rsidRPr="00090707" w:rsidRDefault="0048246E" w:rsidP="0048246E">
      <w:pPr>
        <w:rPr>
          <w:sz w:val="24"/>
          <w:szCs w:val="24"/>
        </w:rPr>
      </w:pPr>
      <w:r w:rsidRPr="00090707">
        <w:rPr>
          <w:sz w:val="24"/>
          <w:szCs w:val="24"/>
        </w:rPr>
        <w:lastRenderedPageBreak/>
        <w:t xml:space="preserve">Due to members </w:t>
      </w:r>
      <w:r w:rsidR="00C04580" w:rsidRPr="00090707">
        <w:rPr>
          <w:sz w:val="24"/>
          <w:szCs w:val="24"/>
        </w:rPr>
        <w:t xml:space="preserve">being </w:t>
      </w:r>
      <w:r w:rsidRPr="00090707">
        <w:rPr>
          <w:sz w:val="24"/>
          <w:szCs w:val="24"/>
        </w:rPr>
        <w:t xml:space="preserve">confused on what they were voting on, it was voted by all to </w:t>
      </w:r>
      <w:r w:rsidR="00802608" w:rsidRPr="00090707">
        <w:rPr>
          <w:sz w:val="24"/>
          <w:szCs w:val="24"/>
        </w:rPr>
        <w:t>do a revote and amend if agreed.</w:t>
      </w:r>
    </w:p>
    <w:p w14:paraId="7E05414B" w14:textId="27D6273A" w:rsidR="00802608" w:rsidRPr="00090707" w:rsidRDefault="00802608" w:rsidP="0048246E">
      <w:pPr>
        <w:rPr>
          <w:sz w:val="24"/>
          <w:szCs w:val="24"/>
        </w:rPr>
      </w:pPr>
      <w:r w:rsidRPr="00090707">
        <w:rPr>
          <w:sz w:val="24"/>
          <w:szCs w:val="24"/>
        </w:rPr>
        <w:tab/>
      </w:r>
      <w:r w:rsidR="002008DE" w:rsidRPr="00090707">
        <w:rPr>
          <w:sz w:val="24"/>
          <w:szCs w:val="24"/>
        </w:rPr>
        <w:t>Agree to revote on motion 4</w:t>
      </w:r>
    </w:p>
    <w:p w14:paraId="410685C9" w14:textId="77777777" w:rsidR="00802608" w:rsidRPr="00090707" w:rsidRDefault="00802608" w:rsidP="00802608">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Approved: Majority</w:t>
      </w:r>
    </w:p>
    <w:p w14:paraId="324756BF" w14:textId="77777777" w:rsidR="00802608" w:rsidRPr="00090707" w:rsidRDefault="00802608" w:rsidP="00802608">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Apposed: Nil</w:t>
      </w:r>
    </w:p>
    <w:p w14:paraId="75D7B859" w14:textId="77777777" w:rsidR="00802608" w:rsidRPr="00090707" w:rsidRDefault="00802608" w:rsidP="00802608">
      <w:pPr>
        <w:pStyle w:val="ListParagraph"/>
        <w:jc w:val="both"/>
        <w:rPr>
          <w:rFonts w:asciiTheme="majorHAnsi" w:hAnsiTheme="majorHAnsi" w:cstheme="majorHAnsi"/>
          <w:color w:val="232333"/>
          <w:spacing w:val="6"/>
          <w:sz w:val="24"/>
          <w:szCs w:val="24"/>
          <w:shd w:val="clear" w:color="auto" w:fill="FFFFFF"/>
        </w:rPr>
      </w:pPr>
    </w:p>
    <w:p w14:paraId="6FC81BCD" w14:textId="77777777" w:rsidR="00802608" w:rsidRPr="00090707" w:rsidRDefault="00802608" w:rsidP="00802608">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Carried</w:t>
      </w:r>
    </w:p>
    <w:p w14:paraId="56211FDA" w14:textId="73CA8AAD" w:rsidR="00E75FFA" w:rsidRPr="00090707" w:rsidRDefault="00FF691E" w:rsidP="002008DE">
      <w:p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Amended motion 4</w:t>
      </w:r>
    </w:p>
    <w:p w14:paraId="74F1DB32" w14:textId="77777777" w:rsidR="00EE55B1" w:rsidRPr="00090707" w:rsidRDefault="00EE55B1" w:rsidP="00EE55B1">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To add ABHA Aged Horse Registry rules to the ABHA rule book.</w:t>
      </w:r>
    </w:p>
    <w:p w14:paraId="7D7312E8" w14:textId="1FFAE52A" w:rsidR="00EE55B1" w:rsidRPr="00090707" w:rsidRDefault="00EE55B1" w:rsidP="00EE55B1">
      <w:pPr>
        <w:pStyle w:val="ListParagraph"/>
        <w:numPr>
          <w:ilvl w:val="0"/>
          <w:numId w:val="35"/>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As of 1/8/2024 all horses aged 4-9 years old</w:t>
      </w:r>
      <w:r w:rsidR="007166C4" w:rsidRPr="00090707">
        <w:rPr>
          <w:rFonts w:asciiTheme="majorHAnsi" w:hAnsiTheme="majorHAnsi" w:cstheme="majorHAnsi"/>
          <w:color w:val="232333"/>
          <w:spacing w:val="6"/>
          <w:sz w:val="24"/>
          <w:szCs w:val="24"/>
          <w:shd w:val="clear" w:color="auto" w:fill="FFFFFF"/>
        </w:rPr>
        <w:t xml:space="preserve"> that are </w:t>
      </w:r>
      <w:r w:rsidR="003918F3" w:rsidRPr="00090707">
        <w:rPr>
          <w:rFonts w:asciiTheme="majorHAnsi" w:hAnsiTheme="majorHAnsi" w:cstheme="majorHAnsi"/>
          <w:color w:val="232333"/>
          <w:spacing w:val="6"/>
          <w:sz w:val="24"/>
          <w:szCs w:val="24"/>
          <w:shd w:val="clear" w:color="auto" w:fill="FFFFFF"/>
        </w:rPr>
        <w:t>wanting</w:t>
      </w:r>
      <w:r w:rsidR="00735DEE" w:rsidRPr="00090707">
        <w:rPr>
          <w:rFonts w:asciiTheme="majorHAnsi" w:hAnsiTheme="majorHAnsi" w:cstheme="majorHAnsi"/>
          <w:color w:val="232333"/>
          <w:spacing w:val="6"/>
          <w:sz w:val="24"/>
          <w:szCs w:val="24"/>
          <w:shd w:val="clear" w:color="auto" w:fill="FFFFFF"/>
        </w:rPr>
        <w:t xml:space="preserve"> to compete in Futurity and Maturity </w:t>
      </w:r>
      <w:r w:rsidR="00B57918" w:rsidRPr="00090707">
        <w:rPr>
          <w:rFonts w:asciiTheme="majorHAnsi" w:hAnsiTheme="majorHAnsi" w:cstheme="majorHAnsi"/>
          <w:color w:val="232333"/>
          <w:spacing w:val="6"/>
          <w:sz w:val="24"/>
          <w:szCs w:val="24"/>
          <w:shd w:val="clear" w:color="auto" w:fill="FFFFFF"/>
        </w:rPr>
        <w:t>events</w:t>
      </w:r>
      <w:r w:rsidRPr="00090707">
        <w:rPr>
          <w:rFonts w:asciiTheme="majorHAnsi" w:hAnsiTheme="majorHAnsi" w:cstheme="majorHAnsi"/>
          <w:color w:val="232333"/>
          <w:spacing w:val="6"/>
          <w:sz w:val="24"/>
          <w:szCs w:val="24"/>
          <w:shd w:val="clear" w:color="auto" w:fill="FFFFFF"/>
        </w:rPr>
        <w:t xml:space="preserve"> are required to be registered on the ABHA Aged Registry.</w:t>
      </w:r>
    </w:p>
    <w:p w14:paraId="42A95753" w14:textId="77777777" w:rsidR="00EE55B1" w:rsidRPr="00090707" w:rsidRDefault="00EE55B1" w:rsidP="00EE55B1">
      <w:pPr>
        <w:pStyle w:val="ListParagraph"/>
        <w:numPr>
          <w:ilvl w:val="0"/>
          <w:numId w:val="35"/>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To be eligible to enter, all horses must provide sufficient evidence the horse is of the correct age (4-9 years old) to be issued with an ABHAID.</w:t>
      </w:r>
    </w:p>
    <w:p w14:paraId="7587ED88" w14:textId="77777777" w:rsidR="00EE55B1" w:rsidRPr="00090707" w:rsidRDefault="00EE55B1" w:rsidP="00EE55B1">
      <w:pPr>
        <w:pStyle w:val="ListParagraph"/>
        <w:ind w:left="1080"/>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Such evidence is acceptable</w:t>
      </w:r>
    </w:p>
    <w:p w14:paraId="7AB06733" w14:textId="77777777" w:rsidR="00EE55B1" w:rsidRPr="00090707" w:rsidRDefault="00EE55B1" w:rsidP="00EE55B1">
      <w:pPr>
        <w:pStyle w:val="ListParagraph"/>
        <w:numPr>
          <w:ilvl w:val="0"/>
          <w:numId w:val="36"/>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Registration Papers from any Breed Society</w:t>
      </w:r>
    </w:p>
    <w:p w14:paraId="5C7405D6" w14:textId="2E4D1388" w:rsidR="00EE55B1" w:rsidRPr="00090707" w:rsidRDefault="00EE55B1" w:rsidP="00EE55B1">
      <w:pPr>
        <w:pStyle w:val="ListParagraph"/>
        <w:numPr>
          <w:ilvl w:val="0"/>
          <w:numId w:val="36"/>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ABHA Proof of Age Certificate completed by </w:t>
      </w:r>
      <w:proofErr w:type="gramStart"/>
      <w:r w:rsidRPr="00090707">
        <w:rPr>
          <w:rFonts w:asciiTheme="majorHAnsi" w:hAnsiTheme="majorHAnsi" w:cstheme="majorHAnsi"/>
          <w:color w:val="232333"/>
          <w:spacing w:val="6"/>
          <w:sz w:val="24"/>
          <w:szCs w:val="24"/>
          <w:shd w:val="clear" w:color="auto" w:fill="FFFFFF"/>
        </w:rPr>
        <w:t>an</w:t>
      </w:r>
      <w:proofErr w:type="gramEnd"/>
      <w:r w:rsidR="0028284C" w:rsidRPr="00090707">
        <w:rPr>
          <w:rFonts w:asciiTheme="majorHAnsi" w:hAnsiTheme="majorHAnsi" w:cstheme="majorHAnsi"/>
          <w:color w:val="232333"/>
          <w:spacing w:val="6"/>
          <w:sz w:val="24"/>
          <w:szCs w:val="24"/>
          <w:shd w:val="clear" w:color="auto" w:fill="FFFFFF"/>
        </w:rPr>
        <w:t xml:space="preserve"> Dental</w:t>
      </w:r>
      <w:r w:rsidRPr="00090707">
        <w:rPr>
          <w:rFonts w:asciiTheme="majorHAnsi" w:hAnsiTheme="majorHAnsi" w:cstheme="majorHAnsi"/>
          <w:color w:val="232333"/>
          <w:spacing w:val="6"/>
          <w:sz w:val="24"/>
          <w:szCs w:val="24"/>
          <w:shd w:val="clear" w:color="auto" w:fill="FFFFFF"/>
        </w:rPr>
        <w:t xml:space="preserve"> equine veterinarian.</w:t>
      </w:r>
    </w:p>
    <w:p w14:paraId="23CB3C01" w14:textId="77777777" w:rsidR="00EE55B1" w:rsidRPr="00090707" w:rsidRDefault="00EE55B1" w:rsidP="00EE55B1">
      <w:pPr>
        <w:pStyle w:val="ListParagraph"/>
        <w:numPr>
          <w:ilvl w:val="0"/>
          <w:numId w:val="36"/>
        </w:numPr>
        <w:jc w:val="both"/>
        <w:rPr>
          <w:rFonts w:asciiTheme="majorHAnsi" w:hAnsiTheme="majorHAnsi" w:cstheme="majorHAnsi"/>
          <w:color w:val="232333"/>
          <w:spacing w:val="6"/>
          <w:sz w:val="24"/>
          <w:szCs w:val="24"/>
          <w:shd w:val="clear" w:color="auto" w:fill="FFFFFF"/>
        </w:rPr>
      </w:pPr>
      <w:proofErr w:type="spellStart"/>
      <w:proofErr w:type="gramStart"/>
      <w:r w:rsidRPr="00090707">
        <w:rPr>
          <w:rFonts w:asciiTheme="majorHAnsi" w:hAnsiTheme="majorHAnsi" w:cstheme="majorHAnsi"/>
          <w:color w:val="232333"/>
          <w:spacing w:val="6"/>
          <w:sz w:val="24"/>
          <w:szCs w:val="24"/>
          <w:shd w:val="clear" w:color="auto" w:fill="FFFFFF"/>
        </w:rPr>
        <w:t>Photo’s</w:t>
      </w:r>
      <w:proofErr w:type="spellEnd"/>
      <w:proofErr w:type="gramEnd"/>
      <w:r w:rsidRPr="00090707">
        <w:rPr>
          <w:rFonts w:asciiTheme="majorHAnsi" w:hAnsiTheme="majorHAnsi" w:cstheme="majorHAnsi"/>
          <w:color w:val="232333"/>
          <w:spacing w:val="6"/>
          <w:sz w:val="24"/>
          <w:szCs w:val="24"/>
          <w:shd w:val="clear" w:color="auto" w:fill="FFFFFF"/>
        </w:rPr>
        <w:t xml:space="preserve"> of Front, rear, near and off sides of the horse.</w:t>
      </w:r>
    </w:p>
    <w:p w14:paraId="42A6A6DC" w14:textId="78651D52" w:rsidR="00EE55B1" w:rsidRPr="00090707" w:rsidRDefault="00EE55B1" w:rsidP="00EE55B1">
      <w:pPr>
        <w:pStyle w:val="ListParagraph"/>
        <w:numPr>
          <w:ilvl w:val="0"/>
          <w:numId w:val="36"/>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ABHA affiliated aged events from 4 years old regardless of registration status.</w:t>
      </w:r>
    </w:p>
    <w:p w14:paraId="0E5C30D9" w14:textId="77777777" w:rsidR="00EE55B1" w:rsidRPr="00090707" w:rsidRDefault="00EE55B1" w:rsidP="00EE55B1">
      <w:pPr>
        <w:pStyle w:val="ListParagraph"/>
        <w:numPr>
          <w:ilvl w:val="0"/>
          <w:numId w:val="35"/>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Horse age will be calculated as </w:t>
      </w:r>
      <w:proofErr w:type="gramStart"/>
      <w:r w:rsidRPr="00090707">
        <w:rPr>
          <w:rFonts w:asciiTheme="majorHAnsi" w:hAnsiTheme="majorHAnsi" w:cstheme="majorHAnsi"/>
          <w:color w:val="232333"/>
          <w:spacing w:val="6"/>
          <w:sz w:val="24"/>
          <w:szCs w:val="24"/>
          <w:shd w:val="clear" w:color="auto" w:fill="FFFFFF"/>
        </w:rPr>
        <w:t>at</w:t>
      </w:r>
      <w:proofErr w:type="gramEnd"/>
      <w:r w:rsidRPr="00090707">
        <w:rPr>
          <w:rFonts w:asciiTheme="majorHAnsi" w:hAnsiTheme="majorHAnsi" w:cstheme="majorHAnsi"/>
          <w:color w:val="232333"/>
          <w:spacing w:val="6"/>
          <w:sz w:val="24"/>
          <w:szCs w:val="24"/>
          <w:shd w:val="clear" w:color="auto" w:fill="FFFFFF"/>
        </w:rPr>
        <w:t xml:space="preserve"> 1</w:t>
      </w:r>
      <w:r w:rsidRPr="00090707">
        <w:rPr>
          <w:rFonts w:asciiTheme="majorHAnsi" w:hAnsiTheme="majorHAnsi" w:cstheme="majorHAnsi"/>
          <w:color w:val="232333"/>
          <w:spacing w:val="6"/>
          <w:sz w:val="24"/>
          <w:szCs w:val="24"/>
          <w:shd w:val="clear" w:color="auto" w:fill="FFFFFF"/>
          <w:vertAlign w:val="superscript"/>
        </w:rPr>
        <w:t>st</w:t>
      </w:r>
      <w:r w:rsidRPr="00090707">
        <w:rPr>
          <w:rFonts w:asciiTheme="majorHAnsi" w:hAnsiTheme="majorHAnsi" w:cstheme="majorHAnsi"/>
          <w:color w:val="232333"/>
          <w:spacing w:val="6"/>
          <w:sz w:val="24"/>
          <w:szCs w:val="24"/>
          <w:shd w:val="clear" w:color="auto" w:fill="FFFFFF"/>
        </w:rPr>
        <w:t xml:space="preserve"> August each year.</w:t>
      </w:r>
    </w:p>
    <w:p w14:paraId="35700B1A" w14:textId="77777777" w:rsidR="0028284C" w:rsidRPr="00090707" w:rsidRDefault="0028284C" w:rsidP="0028284C">
      <w:pPr>
        <w:ind w:left="850"/>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Approved: Majority</w:t>
      </w:r>
    </w:p>
    <w:p w14:paraId="2666C3AE" w14:textId="77777777" w:rsidR="0028284C" w:rsidRPr="00090707" w:rsidRDefault="0028284C" w:rsidP="0028284C">
      <w:pPr>
        <w:pStyle w:val="Signature"/>
        <w:ind w:firstLine="720"/>
        <w:rPr>
          <w:sz w:val="24"/>
          <w:szCs w:val="24"/>
          <w:shd w:val="clear" w:color="auto" w:fill="FFFFFF"/>
        </w:rPr>
      </w:pPr>
      <w:r w:rsidRPr="00090707">
        <w:rPr>
          <w:sz w:val="24"/>
          <w:szCs w:val="24"/>
          <w:shd w:val="clear" w:color="auto" w:fill="FFFFFF"/>
        </w:rPr>
        <w:t>Apposed: Nil</w:t>
      </w:r>
    </w:p>
    <w:p w14:paraId="4F6DBEE1" w14:textId="77777777" w:rsidR="0028284C" w:rsidRPr="00090707" w:rsidRDefault="0028284C" w:rsidP="0028284C">
      <w:pPr>
        <w:pStyle w:val="Signature"/>
        <w:rPr>
          <w:sz w:val="24"/>
          <w:szCs w:val="24"/>
          <w:shd w:val="clear" w:color="auto" w:fill="FFFFFF"/>
        </w:rPr>
      </w:pPr>
    </w:p>
    <w:p w14:paraId="4040A151" w14:textId="77777777" w:rsidR="0028284C" w:rsidRPr="00090707" w:rsidRDefault="0028284C" w:rsidP="0028284C">
      <w:pPr>
        <w:pStyle w:val="Signature"/>
        <w:ind w:firstLine="720"/>
        <w:rPr>
          <w:sz w:val="24"/>
          <w:szCs w:val="24"/>
          <w:shd w:val="clear" w:color="auto" w:fill="FFFFFF"/>
        </w:rPr>
      </w:pPr>
      <w:r w:rsidRPr="00090707">
        <w:rPr>
          <w:sz w:val="24"/>
          <w:szCs w:val="24"/>
          <w:shd w:val="clear" w:color="auto" w:fill="FFFFFF"/>
        </w:rPr>
        <w:t>Motion: Carried</w:t>
      </w:r>
    </w:p>
    <w:p w14:paraId="7C206AAC" w14:textId="77777777" w:rsidR="00D00AE6" w:rsidRPr="00090707" w:rsidRDefault="00D00AE6" w:rsidP="00D00AE6">
      <w:pPr>
        <w:pStyle w:val="ListParagraph"/>
        <w:ind w:left="1080"/>
        <w:jc w:val="both"/>
        <w:rPr>
          <w:rFonts w:asciiTheme="majorHAnsi" w:hAnsiTheme="majorHAnsi" w:cstheme="majorHAnsi"/>
          <w:color w:val="232333"/>
          <w:spacing w:val="6"/>
          <w:sz w:val="24"/>
          <w:szCs w:val="24"/>
          <w:shd w:val="clear" w:color="auto" w:fill="FFFFFF"/>
        </w:rPr>
      </w:pPr>
    </w:p>
    <w:p w14:paraId="02A93A14" w14:textId="77777777" w:rsidR="00D00AE6" w:rsidRPr="00090707" w:rsidRDefault="00D00AE6" w:rsidP="00D00AE6">
      <w:pPr>
        <w:pStyle w:val="ListParagraph"/>
        <w:numPr>
          <w:ilvl w:val="0"/>
          <w:numId w:val="33"/>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Motion: Moved Maree </w:t>
      </w:r>
      <w:proofErr w:type="gramStart"/>
      <w:r w:rsidRPr="00090707">
        <w:rPr>
          <w:rFonts w:asciiTheme="majorHAnsi" w:hAnsiTheme="majorHAnsi" w:cstheme="majorHAnsi"/>
          <w:color w:val="232333"/>
          <w:spacing w:val="6"/>
          <w:sz w:val="24"/>
          <w:szCs w:val="24"/>
          <w:shd w:val="clear" w:color="auto" w:fill="FFFFFF"/>
        </w:rPr>
        <w:t>Fannin..</w:t>
      </w:r>
      <w:proofErr w:type="gramEnd"/>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Kasey </w:t>
      </w:r>
      <w:proofErr w:type="spellStart"/>
      <w:r w:rsidRPr="00090707">
        <w:rPr>
          <w:rFonts w:asciiTheme="majorHAnsi" w:hAnsiTheme="majorHAnsi" w:cstheme="majorHAnsi"/>
          <w:color w:val="232333"/>
          <w:spacing w:val="6"/>
          <w:sz w:val="24"/>
          <w:szCs w:val="24"/>
          <w:shd w:val="clear" w:color="auto" w:fill="FFFFFF"/>
        </w:rPr>
        <w:t>Bramich</w:t>
      </w:r>
      <w:proofErr w:type="spellEnd"/>
    </w:p>
    <w:p w14:paraId="3125D2D4"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1315E663"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Add a National Finals Levy rule to affiliates:</w:t>
      </w:r>
    </w:p>
    <w:p w14:paraId="4A342680"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Affiliates are to collect $5 per person/competitor excluding tiny tots, National Finals Levy. Affiliates are permitted to add </w:t>
      </w:r>
      <w:proofErr w:type="gramStart"/>
      <w:r w:rsidRPr="00090707">
        <w:rPr>
          <w:rFonts w:asciiTheme="majorHAnsi" w:hAnsiTheme="majorHAnsi" w:cstheme="majorHAnsi"/>
          <w:color w:val="232333"/>
          <w:spacing w:val="6"/>
          <w:sz w:val="24"/>
          <w:szCs w:val="24"/>
          <w:shd w:val="clear" w:color="auto" w:fill="FFFFFF"/>
        </w:rPr>
        <w:t>the $</w:t>
      </w:r>
      <w:proofErr w:type="gramEnd"/>
      <w:r w:rsidRPr="00090707">
        <w:rPr>
          <w:rFonts w:asciiTheme="majorHAnsi" w:hAnsiTheme="majorHAnsi" w:cstheme="majorHAnsi"/>
          <w:color w:val="232333"/>
          <w:spacing w:val="6"/>
          <w:sz w:val="24"/>
          <w:szCs w:val="24"/>
          <w:shd w:val="clear" w:color="auto" w:fill="FFFFFF"/>
        </w:rPr>
        <w:t>5 to the entry fee. The levy is not to be taken from the affiliate retained percentage. National finals levy to be paid to the ABHA as per rule 8.</w:t>
      </w:r>
    </w:p>
    <w:p w14:paraId="6141071D" w14:textId="77777777" w:rsidR="00F41FDF" w:rsidRPr="00090707" w:rsidRDefault="00F41FDF" w:rsidP="00D00AE6">
      <w:pPr>
        <w:pStyle w:val="ListParagraph"/>
        <w:jc w:val="both"/>
        <w:rPr>
          <w:rFonts w:asciiTheme="majorHAnsi" w:hAnsiTheme="majorHAnsi" w:cstheme="majorHAnsi"/>
          <w:color w:val="232333"/>
          <w:spacing w:val="6"/>
          <w:sz w:val="24"/>
          <w:szCs w:val="24"/>
          <w:shd w:val="clear" w:color="auto" w:fill="FFFFFF"/>
        </w:rPr>
      </w:pPr>
    </w:p>
    <w:p w14:paraId="5058BADA" w14:textId="5262D144" w:rsidR="00237A1C" w:rsidRPr="00090707" w:rsidRDefault="00237A1C" w:rsidP="00237A1C">
      <w:pPr>
        <w:pStyle w:val="ListParagraph"/>
        <w:jc w:val="both"/>
        <w:rPr>
          <w:rFonts w:asciiTheme="majorHAnsi" w:hAnsiTheme="majorHAnsi" w:cstheme="majorHAnsi"/>
          <w:color w:val="232333"/>
          <w:spacing w:val="6"/>
          <w:sz w:val="24"/>
          <w:szCs w:val="24"/>
          <w:shd w:val="clear" w:color="auto" w:fill="FFFFFF"/>
        </w:rPr>
      </w:pPr>
      <w:bookmarkStart w:id="1" w:name="_Hlk181286768"/>
      <w:r w:rsidRPr="00090707">
        <w:rPr>
          <w:rFonts w:asciiTheme="majorHAnsi" w:hAnsiTheme="majorHAnsi" w:cstheme="majorHAnsi"/>
          <w:color w:val="232333"/>
          <w:spacing w:val="6"/>
          <w:sz w:val="24"/>
          <w:szCs w:val="24"/>
          <w:shd w:val="clear" w:color="auto" w:fill="FFFFFF"/>
        </w:rPr>
        <w:t xml:space="preserve">Approved: </w:t>
      </w:r>
    </w:p>
    <w:p w14:paraId="770527AA" w14:textId="31B50AD2" w:rsidR="00237A1C" w:rsidRPr="00090707" w:rsidRDefault="00237A1C" w:rsidP="00237A1C">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Apposed: Majority</w:t>
      </w:r>
    </w:p>
    <w:p w14:paraId="1BCFA93C" w14:textId="77777777" w:rsidR="00237A1C" w:rsidRPr="00090707" w:rsidRDefault="00237A1C" w:rsidP="00237A1C">
      <w:pPr>
        <w:pStyle w:val="ListParagraph"/>
        <w:jc w:val="both"/>
        <w:rPr>
          <w:rFonts w:asciiTheme="majorHAnsi" w:hAnsiTheme="majorHAnsi" w:cstheme="majorHAnsi"/>
          <w:color w:val="232333"/>
          <w:spacing w:val="6"/>
          <w:sz w:val="24"/>
          <w:szCs w:val="24"/>
          <w:shd w:val="clear" w:color="auto" w:fill="FFFFFF"/>
        </w:rPr>
      </w:pPr>
    </w:p>
    <w:p w14:paraId="089C1BAC" w14:textId="23789543" w:rsidR="00237A1C" w:rsidRPr="00090707" w:rsidRDefault="00237A1C" w:rsidP="00237A1C">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Motion: </w:t>
      </w:r>
      <w:r w:rsidR="00B34C6B" w:rsidRPr="00090707">
        <w:rPr>
          <w:rFonts w:asciiTheme="majorHAnsi" w:hAnsiTheme="majorHAnsi" w:cstheme="majorHAnsi"/>
          <w:color w:val="232333"/>
          <w:spacing w:val="6"/>
          <w:sz w:val="24"/>
          <w:szCs w:val="24"/>
          <w:shd w:val="clear" w:color="auto" w:fill="FFFFFF"/>
        </w:rPr>
        <w:t>Denied</w:t>
      </w:r>
    </w:p>
    <w:bookmarkEnd w:id="1"/>
    <w:p w14:paraId="618BD729" w14:textId="77777777" w:rsidR="00B34C6B" w:rsidRPr="00090707" w:rsidRDefault="00B34C6B" w:rsidP="00237A1C">
      <w:pPr>
        <w:pStyle w:val="ListParagraph"/>
        <w:jc w:val="both"/>
        <w:rPr>
          <w:rFonts w:asciiTheme="majorHAnsi" w:hAnsiTheme="majorHAnsi" w:cstheme="majorHAnsi"/>
          <w:color w:val="232333"/>
          <w:spacing w:val="6"/>
          <w:sz w:val="24"/>
          <w:szCs w:val="24"/>
          <w:shd w:val="clear" w:color="auto" w:fill="FFFFFF"/>
        </w:rPr>
      </w:pPr>
    </w:p>
    <w:p w14:paraId="00D40CC4" w14:textId="01AA4CFE" w:rsidR="00B34C6B" w:rsidRPr="00090707" w:rsidRDefault="00B34C6B" w:rsidP="00237A1C">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Amended motion:</w:t>
      </w:r>
    </w:p>
    <w:p w14:paraId="4047727A" w14:textId="77777777" w:rsidR="00B34C6B" w:rsidRPr="00090707" w:rsidRDefault="00B34C6B" w:rsidP="00237A1C">
      <w:pPr>
        <w:pStyle w:val="ListParagraph"/>
        <w:jc w:val="both"/>
        <w:rPr>
          <w:rFonts w:asciiTheme="majorHAnsi" w:hAnsiTheme="majorHAnsi" w:cstheme="majorHAnsi"/>
          <w:color w:val="232333"/>
          <w:spacing w:val="6"/>
          <w:sz w:val="24"/>
          <w:szCs w:val="24"/>
          <w:shd w:val="clear" w:color="auto" w:fill="FFFFFF"/>
        </w:rPr>
      </w:pPr>
    </w:p>
    <w:p w14:paraId="05AE5419" w14:textId="2800E610" w:rsidR="00B34C6B" w:rsidRPr="00090707" w:rsidRDefault="00B34C6B" w:rsidP="00B34C6B">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lastRenderedPageBreak/>
        <w:t>Affiliates are to collect $1 per person/competitor excluding tiny tots, National Finals Levy. Affiliates are permitted to add the $1 to the entry fee. The levy is not to be taken from the affiliate retained percentage. National finals levy to be paid to the ABHA as per rule 8.</w:t>
      </w:r>
    </w:p>
    <w:p w14:paraId="0BDCE40E" w14:textId="77777777" w:rsidR="00B34C6B" w:rsidRPr="00090707" w:rsidRDefault="00B34C6B" w:rsidP="00B34C6B">
      <w:pPr>
        <w:pStyle w:val="ListParagraph"/>
        <w:jc w:val="both"/>
        <w:rPr>
          <w:rFonts w:asciiTheme="majorHAnsi" w:hAnsiTheme="majorHAnsi" w:cstheme="majorHAnsi"/>
          <w:color w:val="232333"/>
          <w:spacing w:val="6"/>
          <w:sz w:val="24"/>
          <w:szCs w:val="24"/>
          <w:shd w:val="clear" w:color="auto" w:fill="FFFFFF"/>
        </w:rPr>
      </w:pPr>
    </w:p>
    <w:p w14:paraId="1CF4EDCE" w14:textId="77777777" w:rsidR="00B34C6B" w:rsidRPr="00090707" w:rsidRDefault="00B34C6B" w:rsidP="00B34C6B">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Approved: Majority</w:t>
      </w:r>
    </w:p>
    <w:p w14:paraId="7B53C336" w14:textId="77777777" w:rsidR="00B34C6B" w:rsidRPr="00090707" w:rsidRDefault="00B34C6B" w:rsidP="00B34C6B">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Apposed: Nil</w:t>
      </w:r>
    </w:p>
    <w:p w14:paraId="5774E47A" w14:textId="77777777" w:rsidR="00B34C6B" w:rsidRPr="00090707" w:rsidRDefault="00B34C6B" w:rsidP="00B34C6B">
      <w:pPr>
        <w:pStyle w:val="ListParagraph"/>
        <w:jc w:val="both"/>
        <w:rPr>
          <w:rFonts w:asciiTheme="majorHAnsi" w:hAnsiTheme="majorHAnsi" w:cstheme="majorHAnsi"/>
          <w:color w:val="232333"/>
          <w:spacing w:val="6"/>
          <w:sz w:val="24"/>
          <w:szCs w:val="24"/>
          <w:shd w:val="clear" w:color="auto" w:fill="FFFFFF"/>
        </w:rPr>
      </w:pPr>
    </w:p>
    <w:p w14:paraId="3A6E11E2" w14:textId="77777777" w:rsidR="00B34C6B" w:rsidRPr="00090707" w:rsidRDefault="00B34C6B" w:rsidP="00B34C6B">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Carried</w:t>
      </w:r>
    </w:p>
    <w:p w14:paraId="04993C63" w14:textId="77777777" w:rsidR="00B34C6B" w:rsidRPr="00090707" w:rsidRDefault="00B34C6B" w:rsidP="00237A1C">
      <w:pPr>
        <w:pStyle w:val="ListParagraph"/>
        <w:jc w:val="both"/>
        <w:rPr>
          <w:rFonts w:asciiTheme="majorHAnsi" w:hAnsiTheme="majorHAnsi" w:cstheme="majorHAnsi"/>
          <w:color w:val="232333"/>
          <w:spacing w:val="6"/>
          <w:sz w:val="24"/>
          <w:szCs w:val="24"/>
          <w:shd w:val="clear" w:color="auto" w:fill="FFFFFF"/>
        </w:rPr>
      </w:pPr>
    </w:p>
    <w:p w14:paraId="16644D83" w14:textId="36BB73DD" w:rsidR="00F41FDF" w:rsidRPr="00090707" w:rsidRDefault="00F41FDF" w:rsidP="00D00AE6">
      <w:pPr>
        <w:pStyle w:val="ListParagraph"/>
        <w:jc w:val="both"/>
        <w:rPr>
          <w:rFonts w:asciiTheme="majorHAnsi" w:hAnsiTheme="majorHAnsi" w:cstheme="majorHAnsi"/>
          <w:color w:val="232333"/>
          <w:spacing w:val="6"/>
          <w:sz w:val="24"/>
          <w:szCs w:val="24"/>
          <w:shd w:val="clear" w:color="auto" w:fill="FFFFFF"/>
        </w:rPr>
      </w:pPr>
    </w:p>
    <w:p w14:paraId="4DB5E1BA"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55A1859E" w14:textId="77777777" w:rsidR="00D00AE6" w:rsidRPr="00090707" w:rsidRDefault="00D00AE6" w:rsidP="00D00AE6">
      <w:pPr>
        <w:pStyle w:val="ListParagraph"/>
        <w:numPr>
          <w:ilvl w:val="0"/>
          <w:numId w:val="33"/>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Motion: Moved by Maree </w:t>
      </w:r>
      <w:proofErr w:type="gramStart"/>
      <w:r w:rsidRPr="00090707">
        <w:rPr>
          <w:rFonts w:asciiTheme="majorHAnsi" w:hAnsiTheme="majorHAnsi" w:cstheme="majorHAnsi"/>
          <w:color w:val="232333"/>
          <w:spacing w:val="6"/>
          <w:sz w:val="24"/>
          <w:szCs w:val="24"/>
          <w:shd w:val="clear" w:color="auto" w:fill="FFFFFF"/>
        </w:rPr>
        <w:t>Fannin..</w:t>
      </w:r>
      <w:proofErr w:type="gramEnd"/>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Kasey </w:t>
      </w:r>
      <w:proofErr w:type="spellStart"/>
      <w:r w:rsidRPr="00090707">
        <w:rPr>
          <w:rFonts w:asciiTheme="majorHAnsi" w:hAnsiTheme="majorHAnsi" w:cstheme="majorHAnsi"/>
          <w:color w:val="232333"/>
          <w:spacing w:val="6"/>
          <w:sz w:val="24"/>
          <w:szCs w:val="24"/>
          <w:shd w:val="clear" w:color="auto" w:fill="FFFFFF"/>
        </w:rPr>
        <w:t>Bramich</w:t>
      </w:r>
      <w:proofErr w:type="spellEnd"/>
    </w:p>
    <w:p w14:paraId="308FF191"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1D33021F"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Amend Barrel Race Rule number 23 to:</w:t>
      </w:r>
    </w:p>
    <w:p w14:paraId="48E52CD0"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1AF50154"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Records: to record an official ABHA record, measurements, rules, equipment must be checked, recorded and confirmed by at least three (3) ABHA Members, one (1) being the judge of the event. Official measurements to be recorded, signed by the 3 members and sent to the ABHA Office.</w:t>
      </w:r>
    </w:p>
    <w:p w14:paraId="4C076AA2" w14:textId="77777777" w:rsidR="009C0A13" w:rsidRPr="00090707" w:rsidRDefault="009C0A13" w:rsidP="00D00AE6">
      <w:pPr>
        <w:pStyle w:val="ListParagraph"/>
        <w:jc w:val="both"/>
        <w:rPr>
          <w:rFonts w:asciiTheme="majorHAnsi" w:hAnsiTheme="majorHAnsi" w:cstheme="majorHAnsi"/>
          <w:color w:val="232333"/>
          <w:spacing w:val="6"/>
          <w:sz w:val="24"/>
          <w:szCs w:val="24"/>
          <w:shd w:val="clear" w:color="auto" w:fill="FFFFFF"/>
        </w:rPr>
      </w:pPr>
    </w:p>
    <w:p w14:paraId="35714C0D" w14:textId="77777777" w:rsidR="009C0A13" w:rsidRPr="00090707" w:rsidRDefault="009C0A13" w:rsidP="009C0A13">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Approved: </w:t>
      </w:r>
    </w:p>
    <w:p w14:paraId="567F5707" w14:textId="77777777" w:rsidR="009C0A13" w:rsidRPr="00090707" w:rsidRDefault="009C0A13" w:rsidP="009C0A13">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Apposed: Majority</w:t>
      </w:r>
    </w:p>
    <w:p w14:paraId="6E3A8C3E" w14:textId="77777777" w:rsidR="009C0A13" w:rsidRPr="00090707" w:rsidRDefault="009C0A13" w:rsidP="009C0A13">
      <w:pPr>
        <w:pStyle w:val="ListParagraph"/>
        <w:jc w:val="both"/>
        <w:rPr>
          <w:rFonts w:asciiTheme="majorHAnsi" w:hAnsiTheme="majorHAnsi" w:cstheme="majorHAnsi"/>
          <w:color w:val="232333"/>
          <w:spacing w:val="6"/>
          <w:sz w:val="24"/>
          <w:szCs w:val="24"/>
          <w:shd w:val="clear" w:color="auto" w:fill="FFFFFF"/>
        </w:rPr>
      </w:pPr>
    </w:p>
    <w:p w14:paraId="57232B85" w14:textId="77777777" w:rsidR="009C0A13" w:rsidRPr="00090707" w:rsidRDefault="009C0A13" w:rsidP="009C0A13">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Denied</w:t>
      </w:r>
    </w:p>
    <w:p w14:paraId="3E3E3208" w14:textId="77777777" w:rsidR="009C0A13" w:rsidRPr="00090707" w:rsidRDefault="009C0A13" w:rsidP="009C0A13">
      <w:pPr>
        <w:pStyle w:val="ListParagraph"/>
        <w:jc w:val="both"/>
        <w:rPr>
          <w:rFonts w:asciiTheme="majorHAnsi" w:hAnsiTheme="majorHAnsi" w:cstheme="majorHAnsi"/>
          <w:color w:val="232333"/>
          <w:spacing w:val="6"/>
          <w:sz w:val="24"/>
          <w:szCs w:val="24"/>
          <w:shd w:val="clear" w:color="auto" w:fill="FFFFFF"/>
        </w:rPr>
      </w:pPr>
    </w:p>
    <w:p w14:paraId="42E1F143" w14:textId="1396D50A" w:rsidR="009C0A13" w:rsidRPr="00090707" w:rsidRDefault="009C0A13" w:rsidP="009C0A13">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Amended Motion: Amend Barrel Race Rule number 23 to:</w:t>
      </w:r>
    </w:p>
    <w:p w14:paraId="70F166E9" w14:textId="77777777" w:rsidR="009C0A13" w:rsidRPr="00090707" w:rsidRDefault="009C0A13" w:rsidP="009C0A13">
      <w:pPr>
        <w:pStyle w:val="ListParagraph"/>
        <w:jc w:val="both"/>
        <w:rPr>
          <w:rFonts w:asciiTheme="majorHAnsi" w:hAnsiTheme="majorHAnsi" w:cstheme="majorHAnsi"/>
          <w:color w:val="232333"/>
          <w:spacing w:val="6"/>
          <w:sz w:val="24"/>
          <w:szCs w:val="24"/>
          <w:shd w:val="clear" w:color="auto" w:fill="FFFFFF"/>
        </w:rPr>
      </w:pPr>
    </w:p>
    <w:p w14:paraId="7805F519" w14:textId="63567C70" w:rsidR="009C0A13" w:rsidRPr="00090707" w:rsidRDefault="009C0A13" w:rsidP="009C0A13">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Records: to record an official ABHA record, measurements, rules, equipment must be checked, recorded and confirmed by at least </w:t>
      </w:r>
      <w:r w:rsidR="00C72DCE" w:rsidRPr="00090707">
        <w:rPr>
          <w:rFonts w:asciiTheme="majorHAnsi" w:hAnsiTheme="majorHAnsi" w:cstheme="majorHAnsi"/>
          <w:color w:val="232333"/>
          <w:spacing w:val="6"/>
          <w:sz w:val="24"/>
          <w:szCs w:val="24"/>
          <w:shd w:val="clear" w:color="auto" w:fill="FFFFFF"/>
        </w:rPr>
        <w:t>two</w:t>
      </w:r>
      <w:r w:rsidRPr="00090707">
        <w:rPr>
          <w:rFonts w:asciiTheme="majorHAnsi" w:hAnsiTheme="majorHAnsi" w:cstheme="majorHAnsi"/>
          <w:color w:val="232333"/>
          <w:spacing w:val="6"/>
          <w:sz w:val="24"/>
          <w:szCs w:val="24"/>
          <w:shd w:val="clear" w:color="auto" w:fill="FFFFFF"/>
        </w:rPr>
        <w:t xml:space="preserve"> (</w:t>
      </w:r>
      <w:r w:rsidR="00C72DCE"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rPr>
        <w:t xml:space="preserve">) ABHA </w:t>
      </w:r>
      <w:r w:rsidR="00B9129A" w:rsidRPr="00090707">
        <w:rPr>
          <w:rFonts w:asciiTheme="majorHAnsi" w:hAnsiTheme="majorHAnsi" w:cstheme="majorHAnsi"/>
          <w:color w:val="232333"/>
          <w:spacing w:val="6"/>
          <w:sz w:val="24"/>
          <w:szCs w:val="24"/>
          <w:shd w:val="clear" w:color="auto" w:fill="FFFFFF"/>
        </w:rPr>
        <w:t xml:space="preserve">Senior </w:t>
      </w:r>
      <w:r w:rsidRPr="00090707">
        <w:rPr>
          <w:rFonts w:asciiTheme="majorHAnsi" w:hAnsiTheme="majorHAnsi" w:cstheme="majorHAnsi"/>
          <w:color w:val="232333"/>
          <w:spacing w:val="6"/>
          <w:sz w:val="24"/>
          <w:szCs w:val="24"/>
          <w:shd w:val="clear" w:color="auto" w:fill="FFFFFF"/>
        </w:rPr>
        <w:t>Members</w:t>
      </w:r>
      <w:r w:rsidR="00866C19" w:rsidRPr="00090707">
        <w:rPr>
          <w:rFonts w:asciiTheme="majorHAnsi" w:hAnsiTheme="majorHAnsi" w:cstheme="majorHAnsi"/>
          <w:color w:val="232333"/>
          <w:spacing w:val="6"/>
          <w:sz w:val="24"/>
          <w:szCs w:val="24"/>
          <w:shd w:val="clear" w:color="auto" w:fill="FFFFFF"/>
        </w:rPr>
        <w:t>,</w:t>
      </w:r>
      <w:r w:rsidR="00627851" w:rsidRPr="00090707">
        <w:rPr>
          <w:rFonts w:asciiTheme="majorHAnsi" w:hAnsiTheme="majorHAnsi" w:cstheme="majorHAnsi"/>
          <w:color w:val="232333"/>
          <w:spacing w:val="6"/>
          <w:sz w:val="24"/>
          <w:szCs w:val="24"/>
          <w:shd w:val="clear" w:color="auto" w:fill="FFFFFF"/>
        </w:rPr>
        <w:t xml:space="preserve"> plus</w:t>
      </w:r>
      <w:r w:rsidRPr="00090707">
        <w:rPr>
          <w:rFonts w:asciiTheme="majorHAnsi" w:hAnsiTheme="majorHAnsi" w:cstheme="majorHAnsi"/>
          <w:color w:val="232333"/>
          <w:spacing w:val="6"/>
          <w:sz w:val="24"/>
          <w:szCs w:val="24"/>
          <w:shd w:val="clear" w:color="auto" w:fill="FFFFFF"/>
        </w:rPr>
        <w:t xml:space="preserve"> the judge of the event. Official measurements to be recorded, signed by the </w:t>
      </w:r>
      <w:r w:rsidR="00C72DCE" w:rsidRPr="00090707">
        <w:rPr>
          <w:rFonts w:asciiTheme="majorHAnsi" w:hAnsiTheme="majorHAnsi" w:cstheme="majorHAnsi"/>
          <w:color w:val="232333"/>
          <w:spacing w:val="6"/>
          <w:sz w:val="24"/>
          <w:szCs w:val="24"/>
          <w:shd w:val="clear" w:color="auto" w:fill="FFFFFF"/>
        </w:rPr>
        <w:t>two (2)</w:t>
      </w:r>
      <w:r w:rsidRPr="00090707">
        <w:rPr>
          <w:rFonts w:asciiTheme="majorHAnsi" w:hAnsiTheme="majorHAnsi" w:cstheme="majorHAnsi"/>
          <w:color w:val="232333"/>
          <w:spacing w:val="6"/>
          <w:sz w:val="24"/>
          <w:szCs w:val="24"/>
          <w:shd w:val="clear" w:color="auto" w:fill="FFFFFF"/>
        </w:rPr>
        <w:t xml:space="preserve"> members</w:t>
      </w:r>
      <w:r w:rsidR="00671A70" w:rsidRPr="00090707">
        <w:rPr>
          <w:rFonts w:asciiTheme="majorHAnsi" w:hAnsiTheme="majorHAnsi" w:cstheme="majorHAnsi"/>
          <w:color w:val="232333"/>
          <w:spacing w:val="6"/>
          <w:sz w:val="24"/>
          <w:szCs w:val="24"/>
          <w:shd w:val="clear" w:color="auto" w:fill="FFFFFF"/>
        </w:rPr>
        <w:t>, plus</w:t>
      </w:r>
      <w:r w:rsidR="006F4BD5" w:rsidRPr="00090707">
        <w:rPr>
          <w:rFonts w:asciiTheme="majorHAnsi" w:hAnsiTheme="majorHAnsi" w:cstheme="majorHAnsi"/>
          <w:color w:val="232333"/>
          <w:spacing w:val="6"/>
          <w:sz w:val="24"/>
          <w:szCs w:val="24"/>
          <w:shd w:val="clear" w:color="auto" w:fill="FFFFFF"/>
        </w:rPr>
        <w:t xml:space="preserve"> the judge</w:t>
      </w:r>
      <w:r w:rsidR="00671A70" w:rsidRPr="00090707">
        <w:rPr>
          <w:rFonts w:asciiTheme="majorHAnsi" w:hAnsiTheme="majorHAnsi" w:cstheme="majorHAnsi"/>
          <w:color w:val="232333"/>
          <w:spacing w:val="6"/>
          <w:sz w:val="24"/>
          <w:szCs w:val="24"/>
          <w:shd w:val="clear" w:color="auto" w:fill="FFFFFF"/>
        </w:rPr>
        <w:t>,</w:t>
      </w:r>
      <w:r w:rsidRPr="00090707">
        <w:rPr>
          <w:rFonts w:asciiTheme="majorHAnsi" w:hAnsiTheme="majorHAnsi" w:cstheme="majorHAnsi"/>
          <w:color w:val="232333"/>
          <w:spacing w:val="6"/>
          <w:sz w:val="24"/>
          <w:szCs w:val="24"/>
          <w:shd w:val="clear" w:color="auto" w:fill="FFFFFF"/>
        </w:rPr>
        <w:t xml:space="preserve"> and sent to the ABHA Office.</w:t>
      </w:r>
    </w:p>
    <w:p w14:paraId="1798B50C" w14:textId="77777777" w:rsidR="009C0A13" w:rsidRPr="00090707" w:rsidRDefault="009C0A13" w:rsidP="009C0A13">
      <w:pPr>
        <w:pStyle w:val="ListParagraph"/>
        <w:jc w:val="both"/>
        <w:rPr>
          <w:rFonts w:asciiTheme="majorHAnsi" w:hAnsiTheme="majorHAnsi" w:cstheme="majorHAnsi"/>
          <w:color w:val="232333"/>
          <w:spacing w:val="6"/>
          <w:sz w:val="24"/>
          <w:szCs w:val="24"/>
          <w:shd w:val="clear" w:color="auto" w:fill="FFFFFF"/>
        </w:rPr>
      </w:pPr>
    </w:p>
    <w:p w14:paraId="586655AA" w14:textId="7B394654" w:rsidR="009C0A13" w:rsidRPr="00090707" w:rsidRDefault="009C0A13" w:rsidP="009C0A13">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Approved: </w:t>
      </w:r>
      <w:r w:rsidR="00866C19" w:rsidRPr="00090707">
        <w:rPr>
          <w:rFonts w:asciiTheme="majorHAnsi" w:hAnsiTheme="majorHAnsi" w:cstheme="majorHAnsi"/>
          <w:color w:val="232333"/>
          <w:spacing w:val="6"/>
          <w:sz w:val="24"/>
          <w:szCs w:val="24"/>
          <w:shd w:val="clear" w:color="auto" w:fill="FFFFFF"/>
        </w:rPr>
        <w:t>Majority</w:t>
      </w:r>
    </w:p>
    <w:p w14:paraId="68F13F76" w14:textId="6886205F" w:rsidR="009C0A13" w:rsidRPr="00090707" w:rsidRDefault="009C0A13" w:rsidP="009C0A13">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Apposed:</w:t>
      </w:r>
    </w:p>
    <w:p w14:paraId="1EEE185B" w14:textId="638C6964" w:rsidR="006236D3" w:rsidRPr="0065584B" w:rsidRDefault="009C0A13" w:rsidP="0065584B">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Motion: </w:t>
      </w:r>
      <w:r w:rsidR="00E9193B" w:rsidRPr="00090707">
        <w:rPr>
          <w:rFonts w:asciiTheme="majorHAnsi" w:hAnsiTheme="majorHAnsi" w:cstheme="majorHAnsi"/>
          <w:color w:val="232333"/>
          <w:spacing w:val="6"/>
          <w:sz w:val="24"/>
          <w:szCs w:val="24"/>
          <w:shd w:val="clear" w:color="auto" w:fill="FFFFFF"/>
        </w:rPr>
        <w:t>Carried</w:t>
      </w:r>
    </w:p>
    <w:p w14:paraId="4440BE38"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02CE47DC" w14:textId="77777777" w:rsidR="00D00AE6" w:rsidRPr="00090707" w:rsidRDefault="00D00AE6" w:rsidP="00D00AE6">
      <w:pPr>
        <w:pStyle w:val="ListParagraph"/>
        <w:numPr>
          <w:ilvl w:val="0"/>
          <w:numId w:val="33"/>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Motion Moved by Maree </w:t>
      </w:r>
      <w:proofErr w:type="gramStart"/>
      <w:r w:rsidRPr="00090707">
        <w:rPr>
          <w:rFonts w:asciiTheme="majorHAnsi" w:hAnsiTheme="majorHAnsi" w:cstheme="majorHAnsi"/>
          <w:color w:val="232333"/>
          <w:spacing w:val="6"/>
          <w:sz w:val="24"/>
          <w:szCs w:val="24"/>
          <w:shd w:val="clear" w:color="auto" w:fill="FFFFFF"/>
        </w:rPr>
        <w:t>Fannin..</w:t>
      </w:r>
      <w:proofErr w:type="gramEnd"/>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Kasey </w:t>
      </w:r>
      <w:proofErr w:type="spellStart"/>
      <w:r w:rsidRPr="00090707">
        <w:rPr>
          <w:rFonts w:asciiTheme="majorHAnsi" w:hAnsiTheme="majorHAnsi" w:cstheme="majorHAnsi"/>
          <w:color w:val="232333"/>
          <w:spacing w:val="6"/>
          <w:sz w:val="24"/>
          <w:szCs w:val="24"/>
          <w:shd w:val="clear" w:color="auto" w:fill="FFFFFF"/>
        </w:rPr>
        <w:t>Bramich</w:t>
      </w:r>
      <w:proofErr w:type="spellEnd"/>
    </w:p>
    <w:p w14:paraId="3EA76A69"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37AA0D6C"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Amend current Futurity events rule 7 to:</w:t>
      </w:r>
    </w:p>
    <w:p w14:paraId="11D1B976"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That any horse is eligible to enter any ABHA affiliated Futurity event provided the horse meets the age criteria and has been issued an ABHA Aged Horse Registry ID</w:t>
      </w:r>
    </w:p>
    <w:p w14:paraId="0959DB29" w14:textId="77777777" w:rsidR="00E9193B" w:rsidRPr="00090707" w:rsidRDefault="00E9193B" w:rsidP="00D00AE6">
      <w:pPr>
        <w:pStyle w:val="ListParagraph"/>
        <w:jc w:val="both"/>
        <w:rPr>
          <w:rFonts w:asciiTheme="majorHAnsi" w:hAnsiTheme="majorHAnsi" w:cstheme="majorHAnsi"/>
          <w:color w:val="232333"/>
          <w:spacing w:val="6"/>
          <w:sz w:val="24"/>
          <w:szCs w:val="24"/>
          <w:shd w:val="clear" w:color="auto" w:fill="FFFFFF"/>
        </w:rPr>
      </w:pPr>
    </w:p>
    <w:p w14:paraId="338F4B71" w14:textId="77777777" w:rsidR="00E9193B" w:rsidRPr="00090707" w:rsidRDefault="00E9193B" w:rsidP="00E9193B">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Approved: Majority</w:t>
      </w:r>
    </w:p>
    <w:p w14:paraId="1B4E08B7" w14:textId="77777777" w:rsidR="00E9193B" w:rsidRPr="00090707" w:rsidRDefault="00E9193B" w:rsidP="00E9193B">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Apposed: Nil</w:t>
      </w:r>
    </w:p>
    <w:p w14:paraId="1BB12614" w14:textId="77777777" w:rsidR="00E9193B" w:rsidRPr="00090707" w:rsidRDefault="00E9193B" w:rsidP="00E9193B">
      <w:pPr>
        <w:pStyle w:val="ListParagraph"/>
        <w:jc w:val="both"/>
        <w:rPr>
          <w:rFonts w:asciiTheme="majorHAnsi" w:hAnsiTheme="majorHAnsi" w:cstheme="majorHAnsi"/>
          <w:color w:val="232333"/>
          <w:spacing w:val="6"/>
          <w:sz w:val="24"/>
          <w:szCs w:val="24"/>
          <w:shd w:val="clear" w:color="auto" w:fill="FFFFFF"/>
        </w:rPr>
      </w:pPr>
    </w:p>
    <w:p w14:paraId="760E9FAF" w14:textId="77777777" w:rsidR="00E9193B" w:rsidRPr="00090707" w:rsidRDefault="00E9193B" w:rsidP="00E9193B">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Carried</w:t>
      </w:r>
    </w:p>
    <w:p w14:paraId="52EB9A67" w14:textId="77777777" w:rsidR="00E9193B" w:rsidRPr="00090707" w:rsidRDefault="00E9193B" w:rsidP="00D00AE6">
      <w:pPr>
        <w:pStyle w:val="ListParagraph"/>
        <w:jc w:val="both"/>
        <w:rPr>
          <w:rFonts w:asciiTheme="majorHAnsi" w:hAnsiTheme="majorHAnsi" w:cstheme="majorHAnsi"/>
          <w:color w:val="232333"/>
          <w:spacing w:val="6"/>
          <w:sz w:val="24"/>
          <w:szCs w:val="24"/>
          <w:shd w:val="clear" w:color="auto" w:fill="FFFFFF"/>
        </w:rPr>
      </w:pPr>
    </w:p>
    <w:p w14:paraId="35C49373"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5159635D" w14:textId="77777777" w:rsidR="00D00AE6" w:rsidRPr="00090707" w:rsidRDefault="00D00AE6" w:rsidP="00D00AE6">
      <w:pPr>
        <w:pStyle w:val="ListParagraph"/>
        <w:numPr>
          <w:ilvl w:val="0"/>
          <w:numId w:val="33"/>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Motion: Moved by Maree </w:t>
      </w:r>
      <w:proofErr w:type="gramStart"/>
      <w:r w:rsidRPr="00090707">
        <w:rPr>
          <w:rFonts w:asciiTheme="majorHAnsi" w:hAnsiTheme="majorHAnsi" w:cstheme="majorHAnsi"/>
          <w:color w:val="232333"/>
          <w:spacing w:val="6"/>
          <w:sz w:val="24"/>
          <w:szCs w:val="24"/>
          <w:shd w:val="clear" w:color="auto" w:fill="FFFFFF"/>
        </w:rPr>
        <w:t>Fannin..</w:t>
      </w:r>
      <w:proofErr w:type="gramEnd"/>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Kasey </w:t>
      </w:r>
      <w:proofErr w:type="spellStart"/>
      <w:r w:rsidRPr="00090707">
        <w:rPr>
          <w:rFonts w:asciiTheme="majorHAnsi" w:hAnsiTheme="majorHAnsi" w:cstheme="majorHAnsi"/>
          <w:color w:val="232333"/>
          <w:spacing w:val="6"/>
          <w:sz w:val="24"/>
          <w:szCs w:val="24"/>
          <w:shd w:val="clear" w:color="auto" w:fill="FFFFFF"/>
        </w:rPr>
        <w:t>Bramich</w:t>
      </w:r>
      <w:proofErr w:type="spellEnd"/>
    </w:p>
    <w:p w14:paraId="6D45D6A7"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2B48A5C7"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Remove rule 6 from the Maturity events rules.</w:t>
      </w:r>
    </w:p>
    <w:p w14:paraId="308B9B24" w14:textId="77777777" w:rsidR="00E9193B" w:rsidRPr="00090707" w:rsidRDefault="00E9193B" w:rsidP="00D00AE6">
      <w:pPr>
        <w:pStyle w:val="ListParagraph"/>
        <w:jc w:val="both"/>
        <w:rPr>
          <w:rFonts w:asciiTheme="majorHAnsi" w:hAnsiTheme="majorHAnsi" w:cstheme="majorHAnsi"/>
          <w:color w:val="232333"/>
          <w:spacing w:val="6"/>
          <w:sz w:val="24"/>
          <w:szCs w:val="24"/>
          <w:shd w:val="clear" w:color="auto" w:fill="FFFFFF"/>
        </w:rPr>
      </w:pPr>
    </w:p>
    <w:p w14:paraId="25CDF01A" w14:textId="77777777" w:rsidR="00E9193B" w:rsidRPr="00090707" w:rsidRDefault="00E9193B" w:rsidP="00E9193B">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Approved: Majority</w:t>
      </w:r>
    </w:p>
    <w:p w14:paraId="6880E564" w14:textId="77777777" w:rsidR="00E9193B" w:rsidRPr="00090707" w:rsidRDefault="00E9193B" w:rsidP="00E9193B">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Apposed: Nil</w:t>
      </w:r>
    </w:p>
    <w:p w14:paraId="33ED2643" w14:textId="77777777" w:rsidR="00E9193B" w:rsidRPr="00090707" w:rsidRDefault="00E9193B" w:rsidP="00E9193B">
      <w:pPr>
        <w:pStyle w:val="ListParagraph"/>
        <w:jc w:val="both"/>
        <w:rPr>
          <w:rFonts w:asciiTheme="majorHAnsi" w:hAnsiTheme="majorHAnsi" w:cstheme="majorHAnsi"/>
          <w:color w:val="232333"/>
          <w:spacing w:val="6"/>
          <w:sz w:val="24"/>
          <w:szCs w:val="24"/>
          <w:shd w:val="clear" w:color="auto" w:fill="FFFFFF"/>
        </w:rPr>
      </w:pPr>
    </w:p>
    <w:p w14:paraId="2BE1B8A0" w14:textId="77777777" w:rsidR="00E9193B" w:rsidRPr="00090707" w:rsidRDefault="00E9193B" w:rsidP="00E9193B">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Carried</w:t>
      </w:r>
    </w:p>
    <w:p w14:paraId="78F68EB7" w14:textId="77777777" w:rsidR="00E9193B" w:rsidRPr="00090707" w:rsidRDefault="00E9193B" w:rsidP="00D00AE6">
      <w:pPr>
        <w:pStyle w:val="ListParagraph"/>
        <w:jc w:val="both"/>
        <w:rPr>
          <w:rFonts w:asciiTheme="majorHAnsi" w:hAnsiTheme="majorHAnsi" w:cstheme="majorHAnsi"/>
          <w:color w:val="232333"/>
          <w:spacing w:val="6"/>
          <w:sz w:val="24"/>
          <w:szCs w:val="24"/>
          <w:shd w:val="clear" w:color="auto" w:fill="FFFFFF"/>
        </w:rPr>
      </w:pPr>
    </w:p>
    <w:p w14:paraId="1D0C865B"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048B1A58" w14:textId="77777777" w:rsidR="00D00AE6" w:rsidRPr="00090707" w:rsidRDefault="00D00AE6" w:rsidP="00D00AE6">
      <w:pPr>
        <w:pStyle w:val="ListParagraph"/>
        <w:numPr>
          <w:ilvl w:val="0"/>
          <w:numId w:val="33"/>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Motion: Move by Maree </w:t>
      </w:r>
      <w:proofErr w:type="gramStart"/>
      <w:r w:rsidRPr="00090707">
        <w:rPr>
          <w:rFonts w:asciiTheme="majorHAnsi" w:hAnsiTheme="majorHAnsi" w:cstheme="majorHAnsi"/>
          <w:color w:val="232333"/>
          <w:spacing w:val="6"/>
          <w:sz w:val="24"/>
          <w:szCs w:val="24"/>
          <w:shd w:val="clear" w:color="auto" w:fill="FFFFFF"/>
        </w:rPr>
        <w:t>Fannin..</w:t>
      </w:r>
      <w:proofErr w:type="gramEnd"/>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Kasey </w:t>
      </w:r>
      <w:proofErr w:type="spellStart"/>
      <w:r w:rsidRPr="00090707">
        <w:rPr>
          <w:rFonts w:asciiTheme="majorHAnsi" w:hAnsiTheme="majorHAnsi" w:cstheme="majorHAnsi"/>
          <w:color w:val="232333"/>
          <w:spacing w:val="6"/>
          <w:sz w:val="24"/>
          <w:szCs w:val="24"/>
          <w:shd w:val="clear" w:color="auto" w:fill="FFFFFF"/>
        </w:rPr>
        <w:t>Bramich</w:t>
      </w:r>
      <w:proofErr w:type="spellEnd"/>
    </w:p>
    <w:p w14:paraId="677E47CE"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72959F9F"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Remove rule 10 from the affiliates section.</w:t>
      </w:r>
    </w:p>
    <w:p w14:paraId="45B41491" w14:textId="77777777" w:rsidR="00E9193B" w:rsidRPr="00090707" w:rsidRDefault="00E9193B" w:rsidP="00D00AE6">
      <w:pPr>
        <w:pStyle w:val="ListParagraph"/>
        <w:jc w:val="both"/>
        <w:rPr>
          <w:rFonts w:asciiTheme="majorHAnsi" w:hAnsiTheme="majorHAnsi" w:cstheme="majorHAnsi"/>
          <w:color w:val="232333"/>
          <w:spacing w:val="6"/>
          <w:sz w:val="24"/>
          <w:szCs w:val="24"/>
          <w:shd w:val="clear" w:color="auto" w:fill="FFFFFF"/>
        </w:rPr>
      </w:pPr>
    </w:p>
    <w:p w14:paraId="70E6F03B" w14:textId="77777777" w:rsidR="00E9193B" w:rsidRPr="00090707" w:rsidRDefault="00E9193B" w:rsidP="00E9193B">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Approved: Majority</w:t>
      </w:r>
    </w:p>
    <w:p w14:paraId="669AEF48" w14:textId="77777777" w:rsidR="00E9193B" w:rsidRPr="00090707" w:rsidRDefault="00E9193B" w:rsidP="00E9193B">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Apposed: Nil</w:t>
      </w:r>
    </w:p>
    <w:p w14:paraId="60DA9411" w14:textId="77777777" w:rsidR="00E9193B" w:rsidRPr="00090707" w:rsidRDefault="00E9193B" w:rsidP="00E9193B">
      <w:pPr>
        <w:pStyle w:val="ListParagraph"/>
        <w:jc w:val="both"/>
        <w:rPr>
          <w:rFonts w:asciiTheme="majorHAnsi" w:hAnsiTheme="majorHAnsi" w:cstheme="majorHAnsi"/>
          <w:color w:val="232333"/>
          <w:spacing w:val="6"/>
          <w:sz w:val="24"/>
          <w:szCs w:val="24"/>
          <w:shd w:val="clear" w:color="auto" w:fill="FFFFFF"/>
        </w:rPr>
      </w:pPr>
    </w:p>
    <w:p w14:paraId="3C6F3421" w14:textId="77777777" w:rsidR="00E9193B" w:rsidRPr="00090707" w:rsidRDefault="00E9193B" w:rsidP="00E9193B">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Carried</w:t>
      </w:r>
    </w:p>
    <w:p w14:paraId="316E5606" w14:textId="77777777" w:rsidR="00E9193B" w:rsidRPr="00090707" w:rsidRDefault="00E9193B" w:rsidP="00D00AE6">
      <w:pPr>
        <w:pStyle w:val="ListParagraph"/>
        <w:jc w:val="both"/>
        <w:rPr>
          <w:rFonts w:asciiTheme="majorHAnsi" w:hAnsiTheme="majorHAnsi" w:cstheme="majorHAnsi"/>
          <w:color w:val="232333"/>
          <w:spacing w:val="6"/>
          <w:sz w:val="24"/>
          <w:szCs w:val="24"/>
          <w:shd w:val="clear" w:color="auto" w:fill="FFFFFF"/>
        </w:rPr>
      </w:pPr>
    </w:p>
    <w:p w14:paraId="71198547"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7B1AF1FF" w14:textId="77777777" w:rsidR="00D00AE6" w:rsidRPr="00090707" w:rsidRDefault="00D00AE6" w:rsidP="00D00AE6">
      <w:pPr>
        <w:pStyle w:val="ListParagraph"/>
        <w:numPr>
          <w:ilvl w:val="0"/>
          <w:numId w:val="33"/>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Motion: Moved by Danielle </w:t>
      </w:r>
      <w:proofErr w:type="gramStart"/>
      <w:r w:rsidRPr="00090707">
        <w:rPr>
          <w:rFonts w:asciiTheme="majorHAnsi" w:hAnsiTheme="majorHAnsi" w:cstheme="majorHAnsi"/>
          <w:color w:val="232333"/>
          <w:spacing w:val="6"/>
          <w:sz w:val="24"/>
          <w:szCs w:val="24"/>
          <w:shd w:val="clear" w:color="auto" w:fill="FFFFFF"/>
        </w:rPr>
        <w:t>Foster..</w:t>
      </w:r>
      <w:proofErr w:type="gramEnd"/>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Helen McVicar</w:t>
      </w:r>
    </w:p>
    <w:p w14:paraId="53C2B18E"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6F228068" w14:textId="77777777" w:rsidR="00D00AE6" w:rsidRPr="00090707" w:rsidRDefault="00D00AE6" w:rsidP="00D00AE6">
      <w:pPr>
        <w:pStyle w:val="ListParagraph"/>
        <w:jc w:val="both"/>
        <w:rPr>
          <w:sz w:val="24"/>
          <w:szCs w:val="24"/>
        </w:rPr>
      </w:pPr>
      <w:r w:rsidRPr="00090707">
        <w:rPr>
          <w:sz w:val="24"/>
          <w:szCs w:val="24"/>
        </w:rPr>
        <w:t xml:space="preserve">Motion to remove "hand" from Barrel racing rule 22. </w:t>
      </w:r>
    </w:p>
    <w:p w14:paraId="19A4FE3C" w14:textId="77777777" w:rsidR="00D00AE6" w:rsidRPr="00090707" w:rsidRDefault="00D00AE6" w:rsidP="00D00AE6">
      <w:pPr>
        <w:pStyle w:val="ListParagraph"/>
        <w:jc w:val="both"/>
        <w:rPr>
          <w:sz w:val="24"/>
          <w:szCs w:val="24"/>
        </w:rPr>
      </w:pPr>
    </w:p>
    <w:p w14:paraId="69B9FF5D" w14:textId="77777777" w:rsidR="00D00AE6" w:rsidRPr="00090707" w:rsidRDefault="00D00AE6" w:rsidP="00D00AE6">
      <w:pPr>
        <w:pStyle w:val="ListParagraph"/>
        <w:jc w:val="both"/>
        <w:rPr>
          <w:sz w:val="24"/>
          <w:szCs w:val="24"/>
        </w:rPr>
      </w:pPr>
      <w:r w:rsidRPr="00090707">
        <w:rPr>
          <w:sz w:val="24"/>
          <w:szCs w:val="24"/>
        </w:rPr>
        <w:t>Whipping Rule 22. Whipping —</w:t>
      </w:r>
    </w:p>
    <w:p w14:paraId="1F867C23" w14:textId="77777777" w:rsidR="00D00AE6" w:rsidRPr="00090707" w:rsidRDefault="00D00AE6" w:rsidP="00D00AE6">
      <w:pPr>
        <w:pStyle w:val="ListParagraph"/>
        <w:jc w:val="both"/>
        <w:rPr>
          <w:sz w:val="24"/>
          <w:szCs w:val="24"/>
        </w:rPr>
      </w:pPr>
      <w:r w:rsidRPr="00090707">
        <w:rPr>
          <w:sz w:val="24"/>
          <w:szCs w:val="24"/>
        </w:rPr>
        <w:t xml:space="preserve"> Disqualification will occur if more than 2 contacts with equipment or hand from start of run to first barrel.</w:t>
      </w:r>
    </w:p>
    <w:p w14:paraId="05550D08" w14:textId="77777777" w:rsidR="00D00AE6" w:rsidRPr="00090707" w:rsidRDefault="00D00AE6" w:rsidP="00D00AE6">
      <w:pPr>
        <w:pStyle w:val="ListParagraph"/>
        <w:jc w:val="both"/>
        <w:rPr>
          <w:sz w:val="24"/>
          <w:szCs w:val="24"/>
        </w:rPr>
      </w:pPr>
      <w:r w:rsidRPr="00090707">
        <w:rPr>
          <w:sz w:val="24"/>
          <w:szCs w:val="24"/>
        </w:rPr>
        <w:t xml:space="preserve">Disqualification will occur if more than 2 contacts with equipment or hand from barrel 1 to barrel </w:t>
      </w:r>
      <w:proofErr w:type="gramStart"/>
      <w:r w:rsidRPr="00090707">
        <w:rPr>
          <w:sz w:val="24"/>
          <w:szCs w:val="24"/>
        </w:rPr>
        <w:t>2 .</w:t>
      </w:r>
      <w:proofErr w:type="gramEnd"/>
      <w:r w:rsidRPr="00090707">
        <w:rPr>
          <w:sz w:val="24"/>
          <w:szCs w:val="24"/>
        </w:rPr>
        <w:t xml:space="preserve"> Disqualification will occur if more than 2 contacts with equipment or hand from barrel 2 to barrel 3. Disqualification will occur if more than 4 contacts with equipment or hand from barrel 3 to end of run. </w:t>
      </w:r>
    </w:p>
    <w:p w14:paraId="2AE195DE" w14:textId="77777777" w:rsidR="00D00AE6" w:rsidRPr="00090707" w:rsidRDefault="00D00AE6" w:rsidP="00D00AE6">
      <w:pPr>
        <w:pStyle w:val="ListParagraph"/>
        <w:jc w:val="both"/>
        <w:rPr>
          <w:sz w:val="24"/>
          <w:szCs w:val="24"/>
        </w:rPr>
      </w:pPr>
    </w:p>
    <w:p w14:paraId="2B3F34B3" w14:textId="77777777" w:rsidR="00D00AE6" w:rsidRPr="00090707" w:rsidRDefault="00D00AE6" w:rsidP="00D00AE6">
      <w:pPr>
        <w:pStyle w:val="ListParagraph"/>
        <w:jc w:val="both"/>
        <w:rPr>
          <w:sz w:val="24"/>
          <w:szCs w:val="24"/>
        </w:rPr>
      </w:pPr>
      <w:r w:rsidRPr="00090707">
        <w:rPr>
          <w:sz w:val="24"/>
          <w:szCs w:val="24"/>
        </w:rPr>
        <w:t>Definition of equipment (object, device) riding crop- over and under whip- quirt, reins. Ruled by the Judge.</w:t>
      </w:r>
    </w:p>
    <w:p w14:paraId="7422EBE3" w14:textId="77777777" w:rsidR="00334094" w:rsidRPr="00090707" w:rsidRDefault="00334094" w:rsidP="00D00AE6">
      <w:pPr>
        <w:pStyle w:val="ListParagraph"/>
        <w:jc w:val="both"/>
        <w:rPr>
          <w:sz w:val="24"/>
          <w:szCs w:val="24"/>
        </w:rPr>
      </w:pPr>
    </w:p>
    <w:p w14:paraId="7BCD7A50" w14:textId="77777777" w:rsidR="00334094" w:rsidRPr="00090707" w:rsidRDefault="00334094" w:rsidP="00334094">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Approved: Majority</w:t>
      </w:r>
    </w:p>
    <w:p w14:paraId="14DA399D" w14:textId="77777777" w:rsidR="00334094" w:rsidRPr="00090707" w:rsidRDefault="00334094" w:rsidP="00334094">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Apposed: Nil</w:t>
      </w:r>
    </w:p>
    <w:p w14:paraId="5C06329A" w14:textId="77777777" w:rsidR="00334094" w:rsidRPr="00090707" w:rsidRDefault="00334094" w:rsidP="00334094">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Carried</w:t>
      </w:r>
    </w:p>
    <w:p w14:paraId="429F7EBA" w14:textId="77777777" w:rsidR="00334094" w:rsidRPr="00090707" w:rsidRDefault="00334094" w:rsidP="00D00AE6">
      <w:pPr>
        <w:pStyle w:val="ListParagraph"/>
        <w:jc w:val="both"/>
        <w:rPr>
          <w:sz w:val="24"/>
          <w:szCs w:val="24"/>
        </w:rPr>
      </w:pPr>
    </w:p>
    <w:p w14:paraId="21DE192D" w14:textId="0867686A" w:rsidR="00334094" w:rsidRPr="00090707" w:rsidRDefault="007C26FB" w:rsidP="00D00AE6">
      <w:pPr>
        <w:pStyle w:val="ListParagraph"/>
        <w:jc w:val="both"/>
        <w:rPr>
          <w:sz w:val="24"/>
          <w:szCs w:val="24"/>
        </w:rPr>
      </w:pPr>
      <w:r w:rsidRPr="00090707">
        <w:rPr>
          <w:sz w:val="24"/>
          <w:szCs w:val="24"/>
        </w:rPr>
        <w:t xml:space="preserve">A special meeting to be held </w:t>
      </w:r>
      <w:proofErr w:type="gramStart"/>
      <w:r w:rsidRPr="00090707">
        <w:rPr>
          <w:sz w:val="24"/>
          <w:szCs w:val="24"/>
        </w:rPr>
        <w:t>in the near future</w:t>
      </w:r>
      <w:proofErr w:type="gramEnd"/>
      <w:r w:rsidRPr="00090707">
        <w:rPr>
          <w:sz w:val="24"/>
          <w:szCs w:val="24"/>
        </w:rPr>
        <w:t xml:space="preserve"> to Amend Pole Bending rule</w:t>
      </w:r>
      <w:r w:rsidR="00B07D2F" w:rsidRPr="00090707">
        <w:rPr>
          <w:sz w:val="24"/>
          <w:szCs w:val="24"/>
        </w:rPr>
        <w:t xml:space="preserve"> and to change Barrel to Pole in the rulebook.</w:t>
      </w:r>
    </w:p>
    <w:p w14:paraId="32D582B5" w14:textId="77777777" w:rsidR="00D00AE6" w:rsidRPr="00090707" w:rsidRDefault="00D00AE6" w:rsidP="00D00AE6">
      <w:pPr>
        <w:pStyle w:val="ListParagraph"/>
        <w:jc w:val="both"/>
        <w:rPr>
          <w:sz w:val="24"/>
          <w:szCs w:val="24"/>
        </w:rPr>
      </w:pPr>
    </w:p>
    <w:p w14:paraId="22F51D54" w14:textId="77777777" w:rsidR="00D543E5" w:rsidRPr="00090707" w:rsidRDefault="00D543E5" w:rsidP="00D00AE6">
      <w:pPr>
        <w:pStyle w:val="ListParagraph"/>
        <w:jc w:val="both"/>
        <w:rPr>
          <w:sz w:val="24"/>
          <w:szCs w:val="24"/>
        </w:rPr>
      </w:pPr>
    </w:p>
    <w:p w14:paraId="42513236" w14:textId="77777777" w:rsidR="00D543E5" w:rsidRPr="00090707" w:rsidRDefault="00D543E5" w:rsidP="00D00AE6">
      <w:pPr>
        <w:pStyle w:val="ListParagraph"/>
        <w:jc w:val="both"/>
        <w:rPr>
          <w:sz w:val="24"/>
          <w:szCs w:val="24"/>
        </w:rPr>
      </w:pPr>
    </w:p>
    <w:p w14:paraId="5CEE22E9" w14:textId="77777777" w:rsidR="00D543E5" w:rsidRPr="00090707" w:rsidRDefault="00D543E5" w:rsidP="00D00AE6">
      <w:pPr>
        <w:pStyle w:val="ListParagraph"/>
        <w:jc w:val="both"/>
        <w:rPr>
          <w:sz w:val="24"/>
          <w:szCs w:val="24"/>
        </w:rPr>
      </w:pPr>
    </w:p>
    <w:p w14:paraId="44041EC3" w14:textId="77777777" w:rsidR="00D00AE6" w:rsidRPr="00090707" w:rsidRDefault="00D00AE6" w:rsidP="00D00AE6">
      <w:pPr>
        <w:pStyle w:val="ListParagraph"/>
        <w:jc w:val="both"/>
        <w:rPr>
          <w:sz w:val="24"/>
          <w:szCs w:val="24"/>
        </w:rPr>
      </w:pPr>
    </w:p>
    <w:p w14:paraId="6D1D03D7" w14:textId="77777777" w:rsidR="00D00AE6" w:rsidRPr="00090707" w:rsidRDefault="00D00AE6" w:rsidP="00D00AE6">
      <w:pPr>
        <w:pStyle w:val="ListParagraph"/>
        <w:numPr>
          <w:ilvl w:val="0"/>
          <w:numId w:val="33"/>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Motion: Moved by Shellie </w:t>
      </w:r>
      <w:proofErr w:type="gramStart"/>
      <w:r w:rsidRPr="00090707">
        <w:rPr>
          <w:rFonts w:asciiTheme="majorHAnsi" w:hAnsiTheme="majorHAnsi" w:cstheme="majorHAnsi"/>
          <w:color w:val="232333"/>
          <w:spacing w:val="6"/>
          <w:sz w:val="24"/>
          <w:szCs w:val="24"/>
          <w:shd w:val="clear" w:color="auto" w:fill="FFFFFF"/>
        </w:rPr>
        <w:t>Miller..</w:t>
      </w:r>
      <w:proofErr w:type="gramEnd"/>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Leslie Moore</w:t>
      </w:r>
    </w:p>
    <w:p w14:paraId="0D29499E"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03F9E547"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Amend Rule for National Finals 2025</w:t>
      </w:r>
    </w:p>
    <w:p w14:paraId="24DD9515"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63AD1A9F"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Current rule:4,5 &amp; 6yr old Futurity &amp; 7,8 &amp; 9 Maturity</w:t>
      </w:r>
    </w:p>
    <w:p w14:paraId="02E3375B"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61CF5F9E"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Amend to: Option A: 4 &amp; 5 Futurity</w:t>
      </w:r>
    </w:p>
    <w:p w14:paraId="6B942E21"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b/>
      </w:r>
      <w:r w:rsidRPr="00090707">
        <w:rPr>
          <w:rFonts w:asciiTheme="majorHAnsi" w:hAnsiTheme="majorHAnsi" w:cstheme="majorHAnsi"/>
          <w:color w:val="232333"/>
          <w:spacing w:val="6"/>
          <w:sz w:val="24"/>
          <w:szCs w:val="24"/>
          <w:shd w:val="clear" w:color="auto" w:fill="FFFFFF"/>
        </w:rPr>
        <w:tab/>
      </w:r>
      <w:r w:rsidRPr="00090707">
        <w:rPr>
          <w:rFonts w:asciiTheme="majorHAnsi" w:hAnsiTheme="majorHAnsi" w:cstheme="majorHAnsi"/>
          <w:color w:val="232333"/>
          <w:spacing w:val="6"/>
          <w:sz w:val="24"/>
          <w:szCs w:val="24"/>
          <w:shd w:val="clear" w:color="auto" w:fill="FFFFFF"/>
        </w:rPr>
        <w:tab/>
        <w:t xml:space="preserve">   6 &amp; 7 Derby</w:t>
      </w:r>
    </w:p>
    <w:p w14:paraId="2EBA90E4"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b/>
      </w:r>
      <w:r w:rsidRPr="00090707">
        <w:rPr>
          <w:rFonts w:asciiTheme="majorHAnsi" w:hAnsiTheme="majorHAnsi" w:cstheme="majorHAnsi"/>
          <w:color w:val="232333"/>
          <w:spacing w:val="6"/>
          <w:sz w:val="24"/>
          <w:szCs w:val="24"/>
          <w:shd w:val="clear" w:color="auto" w:fill="FFFFFF"/>
        </w:rPr>
        <w:tab/>
      </w:r>
      <w:r w:rsidRPr="00090707">
        <w:rPr>
          <w:rFonts w:asciiTheme="majorHAnsi" w:hAnsiTheme="majorHAnsi" w:cstheme="majorHAnsi"/>
          <w:color w:val="232333"/>
          <w:spacing w:val="6"/>
          <w:sz w:val="24"/>
          <w:szCs w:val="24"/>
          <w:shd w:val="clear" w:color="auto" w:fill="FFFFFF"/>
        </w:rPr>
        <w:tab/>
        <w:t xml:space="preserve">   8 &amp; 9 Maturity</w:t>
      </w:r>
    </w:p>
    <w:p w14:paraId="465539B1"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b/>
        <w:t xml:space="preserve">       Option B: 4 &amp; 5 Futurity</w:t>
      </w:r>
    </w:p>
    <w:p w14:paraId="4E93245A"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b/>
      </w:r>
      <w:r w:rsidRPr="00090707">
        <w:rPr>
          <w:rFonts w:asciiTheme="majorHAnsi" w:hAnsiTheme="majorHAnsi" w:cstheme="majorHAnsi"/>
          <w:color w:val="232333"/>
          <w:spacing w:val="6"/>
          <w:sz w:val="24"/>
          <w:szCs w:val="24"/>
          <w:shd w:val="clear" w:color="auto" w:fill="FFFFFF"/>
        </w:rPr>
        <w:tab/>
      </w:r>
      <w:r w:rsidRPr="00090707">
        <w:rPr>
          <w:rFonts w:asciiTheme="majorHAnsi" w:hAnsiTheme="majorHAnsi" w:cstheme="majorHAnsi"/>
          <w:color w:val="232333"/>
          <w:spacing w:val="6"/>
          <w:sz w:val="24"/>
          <w:szCs w:val="24"/>
          <w:shd w:val="clear" w:color="auto" w:fill="FFFFFF"/>
        </w:rPr>
        <w:tab/>
        <w:t xml:space="preserve">   6, 7 &amp; 7 Maturity with a </w:t>
      </w:r>
      <w:proofErr w:type="gramStart"/>
      <w:r w:rsidRPr="00090707">
        <w:rPr>
          <w:rFonts w:asciiTheme="majorHAnsi" w:hAnsiTheme="majorHAnsi" w:cstheme="majorHAnsi"/>
          <w:color w:val="232333"/>
          <w:spacing w:val="6"/>
          <w:sz w:val="24"/>
          <w:szCs w:val="24"/>
          <w:shd w:val="clear" w:color="auto" w:fill="FFFFFF"/>
        </w:rPr>
        <w:t>6 Year old</w:t>
      </w:r>
      <w:proofErr w:type="gramEnd"/>
      <w:r w:rsidRPr="00090707">
        <w:rPr>
          <w:rFonts w:asciiTheme="majorHAnsi" w:hAnsiTheme="majorHAnsi" w:cstheme="majorHAnsi"/>
          <w:color w:val="232333"/>
          <w:spacing w:val="6"/>
          <w:sz w:val="24"/>
          <w:szCs w:val="24"/>
          <w:shd w:val="clear" w:color="auto" w:fill="FFFFFF"/>
        </w:rPr>
        <w:t xml:space="preserve"> Incentive</w:t>
      </w:r>
    </w:p>
    <w:p w14:paraId="7DE65D7E"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Reason: More a true indication of a Futurity and not running against more mature horses and for the </w:t>
      </w:r>
      <w:proofErr w:type="gramStart"/>
      <w:r w:rsidRPr="00090707">
        <w:rPr>
          <w:rFonts w:asciiTheme="majorHAnsi" w:hAnsiTheme="majorHAnsi" w:cstheme="majorHAnsi"/>
          <w:color w:val="232333"/>
          <w:spacing w:val="6"/>
          <w:sz w:val="24"/>
          <w:szCs w:val="24"/>
          <w:shd w:val="clear" w:color="auto" w:fill="FFFFFF"/>
        </w:rPr>
        <w:t>6 year olds</w:t>
      </w:r>
      <w:proofErr w:type="gramEnd"/>
      <w:r w:rsidRPr="00090707">
        <w:rPr>
          <w:rFonts w:asciiTheme="majorHAnsi" w:hAnsiTheme="majorHAnsi" w:cstheme="majorHAnsi"/>
          <w:color w:val="232333"/>
          <w:spacing w:val="6"/>
          <w:sz w:val="24"/>
          <w:szCs w:val="24"/>
          <w:shd w:val="clear" w:color="auto" w:fill="FFFFFF"/>
        </w:rPr>
        <w:t xml:space="preserve"> having their own event before they reach Maturity. Keeping the same qualifying criteria at affiliate level.</w:t>
      </w:r>
    </w:p>
    <w:p w14:paraId="4DACC4B0" w14:textId="77777777" w:rsidR="0075781A" w:rsidRPr="00090707" w:rsidRDefault="0075781A" w:rsidP="00D00AE6">
      <w:pPr>
        <w:pStyle w:val="ListParagraph"/>
        <w:jc w:val="both"/>
        <w:rPr>
          <w:rFonts w:asciiTheme="majorHAnsi" w:hAnsiTheme="majorHAnsi" w:cstheme="majorHAnsi"/>
          <w:color w:val="232333"/>
          <w:spacing w:val="6"/>
          <w:sz w:val="24"/>
          <w:szCs w:val="24"/>
          <w:shd w:val="clear" w:color="auto" w:fill="FFFFFF"/>
        </w:rPr>
      </w:pPr>
    </w:p>
    <w:p w14:paraId="745F236B" w14:textId="12BE0E90" w:rsidR="0075781A" w:rsidRPr="00090707" w:rsidRDefault="0075781A" w:rsidP="0075781A">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Approved: </w:t>
      </w:r>
    </w:p>
    <w:p w14:paraId="00DEC2DA" w14:textId="2AA72BAE" w:rsidR="0075781A" w:rsidRPr="00090707" w:rsidRDefault="0075781A" w:rsidP="0075781A">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Apposed: Majority</w:t>
      </w:r>
    </w:p>
    <w:p w14:paraId="7CE5C5C9" w14:textId="77777777" w:rsidR="0075781A" w:rsidRPr="00090707" w:rsidRDefault="0075781A" w:rsidP="0075781A">
      <w:pPr>
        <w:pStyle w:val="ListParagraph"/>
        <w:jc w:val="both"/>
        <w:rPr>
          <w:rFonts w:asciiTheme="majorHAnsi" w:hAnsiTheme="majorHAnsi" w:cstheme="majorHAnsi"/>
          <w:color w:val="232333"/>
          <w:spacing w:val="6"/>
          <w:sz w:val="24"/>
          <w:szCs w:val="24"/>
          <w:shd w:val="clear" w:color="auto" w:fill="FFFFFF"/>
        </w:rPr>
      </w:pPr>
    </w:p>
    <w:p w14:paraId="15E1B0C0" w14:textId="5B75E7D3" w:rsidR="0075781A" w:rsidRPr="00090707" w:rsidRDefault="0075781A" w:rsidP="0075781A">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Denied</w:t>
      </w:r>
    </w:p>
    <w:p w14:paraId="0E2674E5" w14:textId="77777777" w:rsidR="0075781A" w:rsidRPr="00090707" w:rsidRDefault="0075781A" w:rsidP="00D00AE6">
      <w:pPr>
        <w:pStyle w:val="ListParagraph"/>
        <w:jc w:val="both"/>
        <w:rPr>
          <w:rFonts w:asciiTheme="majorHAnsi" w:hAnsiTheme="majorHAnsi" w:cstheme="majorHAnsi"/>
          <w:color w:val="232333"/>
          <w:spacing w:val="6"/>
          <w:sz w:val="24"/>
          <w:szCs w:val="24"/>
          <w:shd w:val="clear" w:color="auto" w:fill="FFFFFF"/>
        </w:rPr>
      </w:pPr>
    </w:p>
    <w:p w14:paraId="099DB1F3"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01C05E78" w14:textId="77777777" w:rsidR="00D00AE6" w:rsidRPr="00090707" w:rsidRDefault="00D00AE6" w:rsidP="00D00AE6">
      <w:pPr>
        <w:pStyle w:val="ListParagraph"/>
        <w:numPr>
          <w:ilvl w:val="0"/>
          <w:numId w:val="33"/>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Motion: Moved Shellie </w:t>
      </w:r>
      <w:proofErr w:type="gramStart"/>
      <w:r w:rsidRPr="00090707">
        <w:rPr>
          <w:rFonts w:asciiTheme="majorHAnsi" w:hAnsiTheme="majorHAnsi" w:cstheme="majorHAnsi"/>
          <w:color w:val="232333"/>
          <w:spacing w:val="6"/>
          <w:sz w:val="24"/>
          <w:szCs w:val="24"/>
          <w:shd w:val="clear" w:color="auto" w:fill="FFFFFF"/>
        </w:rPr>
        <w:t>Miller..</w:t>
      </w:r>
      <w:proofErr w:type="gramEnd"/>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Leslie Moore</w:t>
      </w:r>
    </w:p>
    <w:p w14:paraId="4BF4D4FF"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0A9C0559"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Amend Divisional Rules 4.</w:t>
      </w:r>
    </w:p>
    <w:p w14:paraId="1E85CF1F"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0E679D0D"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Current Rule: Splits for two run formats and three run formats be kept at 1.0, 2.0, 3.0 seconds off the fastest average time respectively.</w:t>
      </w:r>
    </w:p>
    <w:p w14:paraId="3800A575"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0BD85A04"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Amend to: Splits for One, two &amp; three run formats, to be the same as breakdown of splits off the fastest average time respectively.</w:t>
      </w:r>
    </w:p>
    <w:p w14:paraId="2C8FBA47" w14:textId="77777777" w:rsidR="0003213A" w:rsidRPr="00090707" w:rsidRDefault="0003213A" w:rsidP="00D00AE6">
      <w:pPr>
        <w:pStyle w:val="ListParagraph"/>
        <w:jc w:val="both"/>
        <w:rPr>
          <w:rFonts w:asciiTheme="majorHAnsi" w:hAnsiTheme="majorHAnsi" w:cstheme="majorHAnsi"/>
          <w:color w:val="232333"/>
          <w:spacing w:val="6"/>
          <w:sz w:val="24"/>
          <w:szCs w:val="24"/>
          <w:shd w:val="clear" w:color="auto" w:fill="FFFFFF"/>
        </w:rPr>
      </w:pPr>
    </w:p>
    <w:p w14:paraId="35556673" w14:textId="42160062" w:rsidR="0003213A" w:rsidRPr="00090707" w:rsidRDefault="00960E24" w:rsidP="0003213A">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Withdrawn</w:t>
      </w:r>
    </w:p>
    <w:p w14:paraId="2E0220DB" w14:textId="77777777" w:rsidR="00EC1DB7" w:rsidRPr="00090707" w:rsidRDefault="00EC1DB7" w:rsidP="0003213A">
      <w:pPr>
        <w:pStyle w:val="ListParagraph"/>
        <w:jc w:val="both"/>
        <w:rPr>
          <w:rFonts w:asciiTheme="majorHAnsi" w:hAnsiTheme="majorHAnsi" w:cstheme="majorHAnsi"/>
          <w:color w:val="232333"/>
          <w:spacing w:val="6"/>
          <w:sz w:val="24"/>
          <w:szCs w:val="24"/>
          <w:shd w:val="clear" w:color="auto" w:fill="FFFFFF"/>
        </w:rPr>
      </w:pPr>
    </w:p>
    <w:p w14:paraId="50219F1A" w14:textId="0B653CCD" w:rsidR="00EC1DB7" w:rsidRPr="00090707" w:rsidRDefault="00EC1DB7" w:rsidP="0003213A">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Rulebook to be revised and presented at the upcoming</w:t>
      </w:r>
      <w:r w:rsidR="00960E24" w:rsidRPr="00090707">
        <w:rPr>
          <w:rFonts w:asciiTheme="majorHAnsi" w:hAnsiTheme="majorHAnsi" w:cstheme="majorHAnsi"/>
          <w:color w:val="232333"/>
          <w:spacing w:val="6"/>
          <w:sz w:val="24"/>
          <w:szCs w:val="24"/>
          <w:shd w:val="clear" w:color="auto" w:fill="FFFFFF"/>
        </w:rPr>
        <w:t xml:space="preserve"> special general meeting.</w:t>
      </w:r>
    </w:p>
    <w:p w14:paraId="7C060219" w14:textId="77777777" w:rsidR="00A4298E" w:rsidRPr="00090707" w:rsidRDefault="00A4298E" w:rsidP="0003213A">
      <w:pPr>
        <w:pStyle w:val="ListParagraph"/>
        <w:jc w:val="both"/>
        <w:rPr>
          <w:rFonts w:asciiTheme="majorHAnsi" w:hAnsiTheme="majorHAnsi" w:cstheme="majorHAnsi"/>
          <w:color w:val="232333"/>
          <w:spacing w:val="6"/>
          <w:sz w:val="24"/>
          <w:szCs w:val="24"/>
          <w:shd w:val="clear" w:color="auto" w:fill="FFFFFF"/>
        </w:rPr>
      </w:pPr>
    </w:p>
    <w:p w14:paraId="3929292B" w14:textId="77777777" w:rsidR="00A4298E" w:rsidRPr="00090707" w:rsidRDefault="00A4298E" w:rsidP="0003213A">
      <w:pPr>
        <w:pStyle w:val="ListParagraph"/>
        <w:jc w:val="both"/>
        <w:rPr>
          <w:rFonts w:asciiTheme="majorHAnsi" w:hAnsiTheme="majorHAnsi" w:cstheme="majorHAnsi"/>
          <w:color w:val="232333"/>
          <w:spacing w:val="6"/>
          <w:sz w:val="24"/>
          <w:szCs w:val="24"/>
          <w:shd w:val="clear" w:color="auto" w:fill="FFFFFF"/>
        </w:rPr>
      </w:pPr>
    </w:p>
    <w:p w14:paraId="4C6CA249" w14:textId="77777777" w:rsidR="0003213A" w:rsidRPr="00090707" w:rsidRDefault="0003213A" w:rsidP="00D00AE6">
      <w:pPr>
        <w:pStyle w:val="ListParagraph"/>
        <w:jc w:val="both"/>
        <w:rPr>
          <w:rFonts w:asciiTheme="majorHAnsi" w:hAnsiTheme="majorHAnsi" w:cstheme="majorHAnsi"/>
          <w:color w:val="232333"/>
          <w:spacing w:val="6"/>
          <w:sz w:val="24"/>
          <w:szCs w:val="24"/>
          <w:shd w:val="clear" w:color="auto" w:fill="FFFFFF"/>
        </w:rPr>
      </w:pPr>
    </w:p>
    <w:p w14:paraId="0601FD22"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1558C53D" w14:textId="77777777" w:rsidR="00D00AE6" w:rsidRPr="00090707" w:rsidRDefault="00D00AE6" w:rsidP="00D00AE6">
      <w:pPr>
        <w:pStyle w:val="ListParagraph"/>
        <w:numPr>
          <w:ilvl w:val="0"/>
          <w:numId w:val="33"/>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Motion: Moved Shellie </w:t>
      </w:r>
      <w:proofErr w:type="gramStart"/>
      <w:r w:rsidRPr="00090707">
        <w:rPr>
          <w:rFonts w:asciiTheme="majorHAnsi" w:hAnsiTheme="majorHAnsi" w:cstheme="majorHAnsi"/>
          <w:color w:val="232333"/>
          <w:spacing w:val="6"/>
          <w:sz w:val="24"/>
          <w:szCs w:val="24"/>
          <w:shd w:val="clear" w:color="auto" w:fill="FFFFFF"/>
        </w:rPr>
        <w:t>Miller..</w:t>
      </w:r>
      <w:proofErr w:type="gramEnd"/>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Leslie Moore</w:t>
      </w:r>
    </w:p>
    <w:p w14:paraId="09937E5E"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7A63A161"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Amend Barrel Racing Diagram.</w:t>
      </w:r>
    </w:p>
    <w:p w14:paraId="5B330025"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4E9979A9"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Current Rule: 7.5m from 3</w:t>
      </w:r>
      <w:r w:rsidRPr="00090707">
        <w:rPr>
          <w:rFonts w:asciiTheme="majorHAnsi" w:hAnsiTheme="majorHAnsi" w:cstheme="majorHAnsi"/>
          <w:color w:val="232333"/>
          <w:spacing w:val="6"/>
          <w:sz w:val="24"/>
          <w:szCs w:val="24"/>
          <w:shd w:val="clear" w:color="auto" w:fill="FFFFFF"/>
          <w:vertAlign w:val="superscript"/>
        </w:rPr>
        <w:t>rd</w:t>
      </w:r>
      <w:r w:rsidRPr="00090707">
        <w:rPr>
          <w:rFonts w:asciiTheme="majorHAnsi" w:hAnsiTheme="majorHAnsi" w:cstheme="majorHAnsi"/>
          <w:color w:val="232333"/>
          <w:spacing w:val="6"/>
          <w:sz w:val="24"/>
          <w:szCs w:val="24"/>
          <w:shd w:val="clear" w:color="auto" w:fill="FFFFFF"/>
        </w:rPr>
        <w:t xml:space="preserve"> barrel to fence.</w:t>
      </w:r>
    </w:p>
    <w:p w14:paraId="70DD29A6"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6F93BCAA"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Amend to 5.5m Minimum from 3</w:t>
      </w:r>
      <w:r w:rsidRPr="00090707">
        <w:rPr>
          <w:rFonts w:asciiTheme="majorHAnsi" w:hAnsiTheme="majorHAnsi" w:cstheme="majorHAnsi"/>
          <w:color w:val="232333"/>
          <w:spacing w:val="6"/>
          <w:sz w:val="24"/>
          <w:szCs w:val="24"/>
          <w:shd w:val="clear" w:color="auto" w:fill="FFFFFF"/>
          <w:vertAlign w:val="superscript"/>
        </w:rPr>
        <w:t>rd</w:t>
      </w:r>
      <w:r w:rsidRPr="00090707">
        <w:rPr>
          <w:rFonts w:asciiTheme="majorHAnsi" w:hAnsiTheme="majorHAnsi" w:cstheme="majorHAnsi"/>
          <w:color w:val="232333"/>
          <w:spacing w:val="6"/>
          <w:sz w:val="24"/>
          <w:szCs w:val="24"/>
          <w:shd w:val="clear" w:color="auto" w:fill="FFFFFF"/>
        </w:rPr>
        <w:t xml:space="preserve"> Barrel to fence.</w:t>
      </w:r>
    </w:p>
    <w:p w14:paraId="11B9AD3D"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1B37AACB"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lastRenderedPageBreak/>
        <w:t>Reason: Utilizer smaller arenas</w:t>
      </w:r>
    </w:p>
    <w:p w14:paraId="11C3CDD6" w14:textId="77777777" w:rsidR="00306710" w:rsidRPr="00090707" w:rsidRDefault="00306710" w:rsidP="00D00AE6">
      <w:pPr>
        <w:pStyle w:val="ListParagraph"/>
        <w:jc w:val="both"/>
        <w:rPr>
          <w:rFonts w:asciiTheme="majorHAnsi" w:hAnsiTheme="majorHAnsi" w:cstheme="majorHAnsi"/>
          <w:color w:val="232333"/>
          <w:spacing w:val="6"/>
          <w:sz w:val="24"/>
          <w:szCs w:val="24"/>
          <w:shd w:val="clear" w:color="auto" w:fill="FFFFFF"/>
        </w:rPr>
      </w:pPr>
    </w:p>
    <w:p w14:paraId="33FC7EC7" w14:textId="77777777" w:rsidR="00306710" w:rsidRPr="00090707" w:rsidRDefault="00306710" w:rsidP="00306710">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Approved: Majority</w:t>
      </w:r>
    </w:p>
    <w:p w14:paraId="78985A74" w14:textId="77777777" w:rsidR="00306710" w:rsidRPr="00090707" w:rsidRDefault="00306710" w:rsidP="00306710">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Apposed: Nil</w:t>
      </w:r>
    </w:p>
    <w:p w14:paraId="07D2FCE5" w14:textId="77777777" w:rsidR="00306710" w:rsidRPr="00090707" w:rsidRDefault="00306710" w:rsidP="00306710">
      <w:pPr>
        <w:pStyle w:val="ListParagraph"/>
        <w:jc w:val="both"/>
        <w:rPr>
          <w:rFonts w:asciiTheme="majorHAnsi" w:hAnsiTheme="majorHAnsi" w:cstheme="majorHAnsi"/>
          <w:color w:val="232333"/>
          <w:spacing w:val="6"/>
          <w:sz w:val="24"/>
          <w:szCs w:val="24"/>
          <w:shd w:val="clear" w:color="auto" w:fill="FFFFFF"/>
        </w:rPr>
      </w:pPr>
    </w:p>
    <w:p w14:paraId="443C8E45" w14:textId="77777777" w:rsidR="00306710" w:rsidRPr="00090707" w:rsidRDefault="00306710" w:rsidP="00306710">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Carried</w:t>
      </w:r>
    </w:p>
    <w:p w14:paraId="16C23874" w14:textId="77777777" w:rsidR="00306710" w:rsidRPr="00090707" w:rsidRDefault="00306710" w:rsidP="00D00AE6">
      <w:pPr>
        <w:pStyle w:val="ListParagraph"/>
        <w:jc w:val="both"/>
        <w:rPr>
          <w:rFonts w:asciiTheme="majorHAnsi" w:hAnsiTheme="majorHAnsi" w:cstheme="majorHAnsi"/>
          <w:color w:val="232333"/>
          <w:spacing w:val="6"/>
          <w:sz w:val="24"/>
          <w:szCs w:val="24"/>
          <w:shd w:val="clear" w:color="auto" w:fill="FFFFFF"/>
        </w:rPr>
      </w:pPr>
    </w:p>
    <w:p w14:paraId="2BFF829F" w14:textId="77777777" w:rsidR="00960E24" w:rsidRPr="00090707" w:rsidRDefault="00960E24" w:rsidP="00D00AE6">
      <w:pPr>
        <w:pStyle w:val="ListParagraph"/>
        <w:jc w:val="both"/>
        <w:rPr>
          <w:rFonts w:asciiTheme="majorHAnsi" w:hAnsiTheme="majorHAnsi" w:cstheme="majorHAnsi"/>
          <w:color w:val="232333"/>
          <w:spacing w:val="6"/>
          <w:sz w:val="24"/>
          <w:szCs w:val="24"/>
          <w:shd w:val="clear" w:color="auto" w:fill="FFFFFF"/>
        </w:rPr>
      </w:pPr>
    </w:p>
    <w:p w14:paraId="1257B7AD" w14:textId="77777777" w:rsidR="00960E24" w:rsidRPr="00090707" w:rsidRDefault="00960E24" w:rsidP="00D00AE6">
      <w:pPr>
        <w:pStyle w:val="ListParagraph"/>
        <w:jc w:val="both"/>
        <w:rPr>
          <w:rFonts w:asciiTheme="majorHAnsi" w:hAnsiTheme="majorHAnsi" w:cstheme="majorHAnsi"/>
          <w:color w:val="232333"/>
          <w:spacing w:val="6"/>
          <w:sz w:val="24"/>
          <w:szCs w:val="24"/>
          <w:shd w:val="clear" w:color="auto" w:fill="FFFFFF"/>
        </w:rPr>
      </w:pPr>
    </w:p>
    <w:p w14:paraId="419FF8F9"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311F5062" w14:textId="77777777" w:rsidR="00D00AE6" w:rsidRPr="00090707" w:rsidRDefault="00D00AE6" w:rsidP="00D00AE6">
      <w:pPr>
        <w:pStyle w:val="ListParagraph"/>
        <w:numPr>
          <w:ilvl w:val="0"/>
          <w:numId w:val="33"/>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Motion: Moved Shellie </w:t>
      </w:r>
      <w:proofErr w:type="gramStart"/>
      <w:r w:rsidRPr="00090707">
        <w:rPr>
          <w:rFonts w:asciiTheme="majorHAnsi" w:hAnsiTheme="majorHAnsi" w:cstheme="majorHAnsi"/>
          <w:color w:val="232333"/>
          <w:spacing w:val="6"/>
          <w:sz w:val="24"/>
          <w:szCs w:val="24"/>
          <w:shd w:val="clear" w:color="auto" w:fill="FFFFFF"/>
        </w:rPr>
        <w:t>Miller..</w:t>
      </w:r>
      <w:proofErr w:type="gramEnd"/>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Leslie Moore</w:t>
      </w:r>
    </w:p>
    <w:p w14:paraId="195B96F8"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69BB79FD"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Amend Divisional Rules 1.</w:t>
      </w:r>
    </w:p>
    <w:p w14:paraId="5843CD34"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3C242C1E"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Current Rule1: Divisional Barrel Races are not to be restricted in any manner and must be open to any rider and any horse. Divisions are determined by the affiliate of either a one second or half second time bracket for the duration of that event.</w:t>
      </w:r>
    </w:p>
    <w:p w14:paraId="52BD47C6"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42775EB5"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Amend to: Divisional Barrel </w:t>
      </w:r>
      <w:proofErr w:type="gramStart"/>
      <w:r w:rsidRPr="00090707">
        <w:rPr>
          <w:rFonts w:asciiTheme="majorHAnsi" w:hAnsiTheme="majorHAnsi" w:cstheme="majorHAnsi"/>
          <w:color w:val="232333"/>
          <w:spacing w:val="6"/>
          <w:sz w:val="24"/>
          <w:szCs w:val="24"/>
          <w:shd w:val="clear" w:color="auto" w:fill="FFFFFF"/>
        </w:rPr>
        <w:t>race</w:t>
      </w:r>
      <w:proofErr w:type="gramEnd"/>
      <w:r w:rsidRPr="00090707">
        <w:rPr>
          <w:rFonts w:asciiTheme="majorHAnsi" w:hAnsiTheme="majorHAnsi" w:cstheme="majorHAnsi"/>
          <w:color w:val="232333"/>
          <w:spacing w:val="6"/>
          <w:sz w:val="24"/>
          <w:szCs w:val="24"/>
          <w:shd w:val="clear" w:color="auto" w:fill="FFFFFF"/>
        </w:rPr>
        <w:t xml:space="preserve"> </w:t>
      </w:r>
      <w:proofErr w:type="gramStart"/>
      <w:r w:rsidRPr="00090707">
        <w:rPr>
          <w:rFonts w:asciiTheme="majorHAnsi" w:hAnsiTheme="majorHAnsi" w:cstheme="majorHAnsi"/>
          <w:color w:val="232333"/>
          <w:spacing w:val="6"/>
          <w:sz w:val="24"/>
          <w:szCs w:val="24"/>
          <w:shd w:val="clear" w:color="auto" w:fill="FFFFFF"/>
        </w:rPr>
        <w:t>are</w:t>
      </w:r>
      <w:proofErr w:type="gramEnd"/>
      <w:r w:rsidRPr="00090707">
        <w:rPr>
          <w:rFonts w:asciiTheme="majorHAnsi" w:hAnsiTheme="majorHAnsi" w:cstheme="majorHAnsi"/>
          <w:color w:val="232333"/>
          <w:spacing w:val="6"/>
          <w:sz w:val="24"/>
          <w:szCs w:val="24"/>
          <w:shd w:val="clear" w:color="auto" w:fill="FFFFFF"/>
        </w:rPr>
        <w:t xml:space="preserve"> not to be restricted in any manner and must be open to any rider and any horse. Divisions are determined by the affiliate of either a sone second or half second split from 1D to 2D, 2D to 3D, one second split from 3D to 4D and each division thereafter, time bracket for the duration of that event.</w:t>
      </w:r>
    </w:p>
    <w:p w14:paraId="78790F2E"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roofErr w:type="spellStart"/>
      <w:r w:rsidRPr="00090707">
        <w:rPr>
          <w:rFonts w:asciiTheme="majorHAnsi" w:hAnsiTheme="majorHAnsi" w:cstheme="majorHAnsi"/>
          <w:color w:val="232333"/>
          <w:spacing w:val="6"/>
          <w:sz w:val="24"/>
          <w:szCs w:val="24"/>
          <w:shd w:val="clear" w:color="auto" w:fill="FFFFFF"/>
        </w:rPr>
        <w:t>Ie</w:t>
      </w:r>
      <w:proofErr w:type="spellEnd"/>
      <w:r w:rsidRPr="00090707">
        <w:rPr>
          <w:rFonts w:asciiTheme="majorHAnsi" w:hAnsiTheme="majorHAnsi" w:cstheme="majorHAnsi"/>
          <w:color w:val="232333"/>
          <w:spacing w:val="6"/>
          <w:sz w:val="24"/>
          <w:szCs w:val="24"/>
          <w:shd w:val="clear" w:color="auto" w:fill="FFFFFF"/>
        </w:rPr>
        <w:t>. Breakdown of Splits</w:t>
      </w:r>
    </w:p>
    <w:p w14:paraId="57485836" w14:textId="77777777" w:rsidR="00D00AE6" w:rsidRPr="00090707" w:rsidRDefault="00D00AE6" w:rsidP="00D00AE6">
      <w:pPr>
        <w:pStyle w:val="ListParagraph"/>
        <w:numPr>
          <w:ilvl w:val="0"/>
          <w:numId w:val="34"/>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1</w:t>
      </w:r>
      <w:r w:rsidRPr="00090707">
        <w:rPr>
          <w:rFonts w:asciiTheme="majorHAnsi" w:hAnsiTheme="majorHAnsi" w:cstheme="majorHAnsi"/>
          <w:color w:val="232333"/>
          <w:spacing w:val="6"/>
          <w:sz w:val="24"/>
          <w:szCs w:val="24"/>
          <w:shd w:val="clear" w:color="auto" w:fill="FFFFFF"/>
          <w:vertAlign w:val="superscript"/>
        </w:rPr>
        <w:t>st</w:t>
      </w:r>
      <w:r w:rsidRPr="00090707">
        <w:rPr>
          <w:rFonts w:asciiTheme="majorHAnsi" w:hAnsiTheme="majorHAnsi" w:cstheme="majorHAnsi"/>
          <w:color w:val="232333"/>
          <w:spacing w:val="6"/>
          <w:sz w:val="24"/>
          <w:szCs w:val="24"/>
          <w:shd w:val="clear" w:color="auto" w:fill="FFFFFF"/>
        </w:rPr>
        <w:t xml:space="preserve"> Division – Fastest Time</w:t>
      </w:r>
    </w:p>
    <w:p w14:paraId="0D6CFD3E" w14:textId="77777777" w:rsidR="00D00AE6" w:rsidRPr="00090707" w:rsidRDefault="00D00AE6" w:rsidP="00D00AE6">
      <w:pPr>
        <w:pStyle w:val="ListParagraph"/>
        <w:numPr>
          <w:ilvl w:val="0"/>
          <w:numId w:val="34"/>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Division – Fastest Time + .5 seconds</w:t>
      </w:r>
    </w:p>
    <w:p w14:paraId="293BDD09" w14:textId="77777777" w:rsidR="00D00AE6" w:rsidRPr="00090707" w:rsidRDefault="00D00AE6" w:rsidP="00D00AE6">
      <w:pPr>
        <w:pStyle w:val="ListParagraph"/>
        <w:numPr>
          <w:ilvl w:val="0"/>
          <w:numId w:val="34"/>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3</w:t>
      </w:r>
      <w:r w:rsidRPr="00090707">
        <w:rPr>
          <w:rFonts w:asciiTheme="majorHAnsi" w:hAnsiTheme="majorHAnsi" w:cstheme="majorHAnsi"/>
          <w:color w:val="232333"/>
          <w:spacing w:val="6"/>
          <w:sz w:val="24"/>
          <w:szCs w:val="24"/>
          <w:shd w:val="clear" w:color="auto" w:fill="FFFFFF"/>
          <w:vertAlign w:val="superscript"/>
        </w:rPr>
        <w:t>rd</w:t>
      </w:r>
      <w:r w:rsidRPr="00090707">
        <w:rPr>
          <w:rFonts w:asciiTheme="majorHAnsi" w:hAnsiTheme="majorHAnsi" w:cstheme="majorHAnsi"/>
          <w:color w:val="232333"/>
          <w:spacing w:val="6"/>
          <w:sz w:val="24"/>
          <w:szCs w:val="24"/>
          <w:shd w:val="clear" w:color="auto" w:fill="FFFFFF"/>
        </w:rPr>
        <w:t xml:space="preserve"> Division – Fastest Time + 1 second</w:t>
      </w:r>
    </w:p>
    <w:p w14:paraId="789B6DDE" w14:textId="77777777" w:rsidR="00D00AE6" w:rsidRPr="00090707" w:rsidRDefault="00D00AE6" w:rsidP="00D00AE6">
      <w:pPr>
        <w:pStyle w:val="ListParagraph"/>
        <w:numPr>
          <w:ilvl w:val="0"/>
          <w:numId w:val="34"/>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4</w:t>
      </w:r>
      <w:r w:rsidRPr="00090707">
        <w:rPr>
          <w:rFonts w:asciiTheme="majorHAnsi" w:hAnsiTheme="majorHAnsi" w:cstheme="majorHAnsi"/>
          <w:color w:val="232333"/>
          <w:spacing w:val="6"/>
          <w:sz w:val="24"/>
          <w:szCs w:val="24"/>
          <w:shd w:val="clear" w:color="auto" w:fill="FFFFFF"/>
          <w:vertAlign w:val="superscript"/>
        </w:rPr>
        <w:t>th</w:t>
      </w:r>
      <w:r w:rsidRPr="00090707">
        <w:rPr>
          <w:rFonts w:asciiTheme="majorHAnsi" w:hAnsiTheme="majorHAnsi" w:cstheme="majorHAnsi"/>
          <w:color w:val="232333"/>
          <w:spacing w:val="6"/>
          <w:sz w:val="24"/>
          <w:szCs w:val="24"/>
          <w:shd w:val="clear" w:color="auto" w:fill="FFFFFF"/>
        </w:rPr>
        <w:t xml:space="preserve"> Division – Fastest Time + 2 seconds</w:t>
      </w:r>
    </w:p>
    <w:p w14:paraId="7DD2E86A" w14:textId="77777777" w:rsidR="00D00AE6" w:rsidRPr="00090707" w:rsidRDefault="00D00AE6" w:rsidP="00D00AE6">
      <w:pPr>
        <w:pStyle w:val="ListParagraph"/>
        <w:numPr>
          <w:ilvl w:val="0"/>
          <w:numId w:val="34"/>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5</w:t>
      </w:r>
      <w:r w:rsidRPr="00090707">
        <w:rPr>
          <w:rFonts w:asciiTheme="majorHAnsi" w:hAnsiTheme="majorHAnsi" w:cstheme="majorHAnsi"/>
          <w:color w:val="232333"/>
          <w:spacing w:val="6"/>
          <w:sz w:val="24"/>
          <w:szCs w:val="24"/>
          <w:shd w:val="clear" w:color="auto" w:fill="FFFFFF"/>
          <w:vertAlign w:val="superscript"/>
        </w:rPr>
        <w:t>th</w:t>
      </w:r>
      <w:r w:rsidRPr="00090707">
        <w:rPr>
          <w:rFonts w:asciiTheme="majorHAnsi" w:hAnsiTheme="majorHAnsi" w:cstheme="majorHAnsi"/>
          <w:color w:val="232333"/>
          <w:spacing w:val="6"/>
          <w:sz w:val="24"/>
          <w:szCs w:val="24"/>
          <w:shd w:val="clear" w:color="auto" w:fill="FFFFFF"/>
        </w:rPr>
        <w:t xml:space="preserve"> Division – Fastest Time + 3 seconds</w:t>
      </w:r>
    </w:p>
    <w:p w14:paraId="1F2B13A2" w14:textId="77777777" w:rsidR="00D00AE6" w:rsidRPr="00090707" w:rsidRDefault="00D00AE6" w:rsidP="00D00AE6">
      <w:p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        Reason: Running this </w:t>
      </w:r>
      <w:proofErr w:type="gramStart"/>
      <w:r w:rsidRPr="00090707">
        <w:rPr>
          <w:rFonts w:asciiTheme="majorHAnsi" w:hAnsiTheme="majorHAnsi" w:cstheme="majorHAnsi"/>
          <w:color w:val="232333"/>
          <w:spacing w:val="6"/>
          <w:sz w:val="24"/>
          <w:szCs w:val="24"/>
          <w:shd w:val="clear" w:color="auto" w:fill="FFFFFF"/>
        </w:rPr>
        <w:t>way,</w:t>
      </w:r>
      <w:proofErr w:type="gramEnd"/>
      <w:r w:rsidRPr="00090707">
        <w:rPr>
          <w:rFonts w:asciiTheme="majorHAnsi" w:hAnsiTheme="majorHAnsi" w:cstheme="majorHAnsi"/>
          <w:color w:val="232333"/>
          <w:spacing w:val="6"/>
          <w:sz w:val="24"/>
          <w:szCs w:val="24"/>
          <w:shd w:val="clear" w:color="auto" w:fill="FFFFFF"/>
        </w:rPr>
        <w:t xml:space="preserve"> caters for both ends of the barrel race. Being that people consistently fall in the half second split between 1D &amp; 2D. Breaking that up caters for that 2D on half second split. From 3D to 5D caters for the balance of the competitors.</w:t>
      </w:r>
    </w:p>
    <w:p w14:paraId="7A7D770F" w14:textId="24EE4753" w:rsidR="009A0945" w:rsidRPr="00090707" w:rsidRDefault="009A0945" w:rsidP="009A0945">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Approved: </w:t>
      </w:r>
    </w:p>
    <w:p w14:paraId="3A4D67C5" w14:textId="50A69852" w:rsidR="009A0945" w:rsidRPr="00090707" w:rsidRDefault="009A0945" w:rsidP="009A0945">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Apposed: Majority</w:t>
      </w:r>
    </w:p>
    <w:p w14:paraId="4692CB01" w14:textId="77777777" w:rsidR="009A0945" w:rsidRPr="00090707" w:rsidRDefault="009A0945" w:rsidP="009A0945">
      <w:pPr>
        <w:pStyle w:val="ListParagraph"/>
        <w:jc w:val="both"/>
        <w:rPr>
          <w:rFonts w:asciiTheme="majorHAnsi" w:hAnsiTheme="majorHAnsi" w:cstheme="majorHAnsi"/>
          <w:color w:val="232333"/>
          <w:spacing w:val="6"/>
          <w:sz w:val="24"/>
          <w:szCs w:val="24"/>
          <w:shd w:val="clear" w:color="auto" w:fill="FFFFFF"/>
        </w:rPr>
      </w:pPr>
    </w:p>
    <w:p w14:paraId="0882C86C" w14:textId="6C03A172" w:rsidR="009A0945" w:rsidRDefault="009A0945" w:rsidP="009A0945">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Denied</w:t>
      </w:r>
    </w:p>
    <w:p w14:paraId="34468275" w14:textId="77777777" w:rsidR="00F04A00" w:rsidRPr="00090707" w:rsidRDefault="00F04A00" w:rsidP="009A0945">
      <w:pPr>
        <w:pStyle w:val="ListParagraph"/>
        <w:jc w:val="both"/>
        <w:rPr>
          <w:rFonts w:asciiTheme="majorHAnsi" w:hAnsiTheme="majorHAnsi" w:cstheme="majorHAnsi"/>
          <w:color w:val="232333"/>
          <w:spacing w:val="6"/>
          <w:sz w:val="24"/>
          <w:szCs w:val="24"/>
          <w:shd w:val="clear" w:color="auto" w:fill="FFFFFF"/>
        </w:rPr>
      </w:pPr>
    </w:p>
    <w:p w14:paraId="50C2DAF5" w14:textId="77777777" w:rsidR="00BE4B24" w:rsidRPr="00090707" w:rsidRDefault="00BE4B24" w:rsidP="00BE4B24">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Current Rule1: Divisional Barrel Races are not to be restricted in any manner and must be open to any rider and any horse. Divisions are determined by the affiliate of either a one second or half second time bracket for the duration of that event.</w:t>
      </w:r>
    </w:p>
    <w:p w14:paraId="5E56D739" w14:textId="77777777" w:rsidR="00BE4B24" w:rsidRPr="00090707" w:rsidRDefault="00BE4B24" w:rsidP="00BE4B24">
      <w:pPr>
        <w:pStyle w:val="ListParagraph"/>
        <w:jc w:val="both"/>
        <w:rPr>
          <w:rFonts w:asciiTheme="majorHAnsi" w:hAnsiTheme="majorHAnsi" w:cstheme="majorHAnsi"/>
          <w:color w:val="232333"/>
          <w:spacing w:val="6"/>
          <w:sz w:val="24"/>
          <w:szCs w:val="24"/>
          <w:shd w:val="clear" w:color="auto" w:fill="FFFFFF"/>
        </w:rPr>
      </w:pPr>
    </w:p>
    <w:p w14:paraId="448B86F7" w14:textId="416A98F2" w:rsidR="00BE4B24" w:rsidRPr="00090707" w:rsidRDefault="00AE2EC1" w:rsidP="00BE4B24">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Add option to current Rule 1:</w:t>
      </w:r>
      <w:r w:rsidR="00BE4B24" w:rsidRPr="00090707">
        <w:rPr>
          <w:rFonts w:asciiTheme="majorHAnsi" w:hAnsiTheme="majorHAnsi" w:cstheme="majorHAnsi"/>
          <w:color w:val="232333"/>
          <w:spacing w:val="6"/>
          <w:sz w:val="24"/>
          <w:szCs w:val="24"/>
          <w:shd w:val="clear" w:color="auto" w:fill="FFFFFF"/>
        </w:rPr>
        <w:t xml:space="preserve"> Divisional Barrel race </w:t>
      </w:r>
      <w:proofErr w:type="gramStart"/>
      <w:r w:rsidR="00BE4B24" w:rsidRPr="00090707">
        <w:rPr>
          <w:rFonts w:asciiTheme="majorHAnsi" w:hAnsiTheme="majorHAnsi" w:cstheme="majorHAnsi"/>
          <w:color w:val="232333"/>
          <w:spacing w:val="6"/>
          <w:sz w:val="24"/>
          <w:szCs w:val="24"/>
          <w:shd w:val="clear" w:color="auto" w:fill="FFFFFF"/>
        </w:rPr>
        <w:t>are</w:t>
      </w:r>
      <w:proofErr w:type="gramEnd"/>
      <w:r w:rsidR="00BE4B24" w:rsidRPr="00090707">
        <w:rPr>
          <w:rFonts w:asciiTheme="majorHAnsi" w:hAnsiTheme="majorHAnsi" w:cstheme="majorHAnsi"/>
          <w:color w:val="232333"/>
          <w:spacing w:val="6"/>
          <w:sz w:val="24"/>
          <w:szCs w:val="24"/>
          <w:shd w:val="clear" w:color="auto" w:fill="FFFFFF"/>
        </w:rPr>
        <w:t xml:space="preserve"> not to be restricted in any manner and must be open to any rider and any horse. Divisions are determined by the affiliate of either a one second or half second split from 1D to 2D, 2D to 3D, one second split from 3D to 4D and each division thereafter, time bracket for the duration of that event.</w:t>
      </w:r>
    </w:p>
    <w:p w14:paraId="37C582BB" w14:textId="77777777" w:rsidR="00BE4B24" w:rsidRPr="00090707" w:rsidRDefault="00BE4B24" w:rsidP="00BE4B24">
      <w:pPr>
        <w:pStyle w:val="ListParagraph"/>
        <w:jc w:val="both"/>
        <w:rPr>
          <w:rFonts w:asciiTheme="majorHAnsi" w:hAnsiTheme="majorHAnsi" w:cstheme="majorHAnsi"/>
          <w:color w:val="232333"/>
          <w:spacing w:val="6"/>
          <w:sz w:val="24"/>
          <w:szCs w:val="24"/>
          <w:shd w:val="clear" w:color="auto" w:fill="FFFFFF"/>
        </w:rPr>
      </w:pPr>
      <w:proofErr w:type="spellStart"/>
      <w:r w:rsidRPr="00090707">
        <w:rPr>
          <w:rFonts w:asciiTheme="majorHAnsi" w:hAnsiTheme="majorHAnsi" w:cstheme="majorHAnsi"/>
          <w:color w:val="232333"/>
          <w:spacing w:val="6"/>
          <w:sz w:val="24"/>
          <w:szCs w:val="24"/>
          <w:shd w:val="clear" w:color="auto" w:fill="FFFFFF"/>
        </w:rPr>
        <w:t>Ie</w:t>
      </w:r>
      <w:proofErr w:type="spellEnd"/>
      <w:r w:rsidRPr="00090707">
        <w:rPr>
          <w:rFonts w:asciiTheme="majorHAnsi" w:hAnsiTheme="majorHAnsi" w:cstheme="majorHAnsi"/>
          <w:color w:val="232333"/>
          <w:spacing w:val="6"/>
          <w:sz w:val="24"/>
          <w:szCs w:val="24"/>
          <w:shd w:val="clear" w:color="auto" w:fill="FFFFFF"/>
        </w:rPr>
        <w:t>. Breakdown of Splits</w:t>
      </w:r>
    </w:p>
    <w:p w14:paraId="2F3500F9" w14:textId="77777777" w:rsidR="00BE4B24" w:rsidRPr="00090707" w:rsidRDefault="00BE4B24" w:rsidP="00BE4B24">
      <w:pPr>
        <w:pStyle w:val="ListParagraph"/>
        <w:numPr>
          <w:ilvl w:val="0"/>
          <w:numId w:val="34"/>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lastRenderedPageBreak/>
        <w:t>1</w:t>
      </w:r>
      <w:r w:rsidRPr="00090707">
        <w:rPr>
          <w:rFonts w:asciiTheme="majorHAnsi" w:hAnsiTheme="majorHAnsi" w:cstheme="majorHAnsi"/>
          <w:color w:val="232333"/>
          <w:spacing w:val="6"/>
          <w:sz w:val="24"/>
          <w:szCs w:val="24"/>
          <w:shd w:val="clear" w:color="auto" w:fill="FFFFFF"/>
          <w:vertAlign w:val="superscript"/>
        </w:rPr>
        <w:t>st</w:t>
      </w:r>
      <w:r w:rsidRPr="00090707">
        <w:rPr>
          <w:rFonts w:asciiTheme="majorHAnsi" w:hAnsiTheme="majorHAnsi" w:cstheme="majorHAnsi"/>
          <w:color w:val="232333"/>
          <w:spacing w:val="6"/>
          <w:sz w:val="24"/>
          <w:szCs w:val="24"/>
          <w:shd w:val="clear" w:color="auto" w:fill="FFFFFF"/>
        </w:rPr>
        <w:t xml:space="preserve"> Division – Fastest Time</w:t>
      </w:r>
    </w:p>
    <w:p w14:paraId="1F731D69" w14:textId="77777777" w:rsidR="00BE4B24" w:rsidRPr="00090707" w:rsidRDefault="00BE4B24" w:rsidP="00BE4B24">
      <w:pPr>
        <w:pStyle w:val="ListParagraph"/>
        <w:numPr>
          <w:ilvl w:val="0"/>
          <w:numId w:val="34"/>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Division – Fastest Time + .5 seconds</w:t>
      </w:r>
    </w:p>
    <w:p w14:paraId="1E3C0D87" w14:textId="77777777" w:rsidR="00BE4B24" w:rsidRPr="00090707" w:rsidRDefault="00BE4B24" w:rsidP="00BE4B24">
      <w:pPr>
        <w:pStyle w:val="ListParagraph"/>
        <w:numPr>
          <w:ilvl w:val="0"/>
          <w:numId w:val="34"/>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3</w:t>
      </w:r>
      <w:r w:rsidRPr="00090707">
        <w:rPr>
          <w:rFonts w:asciiTheme="majorHAnsi" w:hAnsiTheme="majorHAnsi" w:cstheme="majorHAnsi"/>
          <w:color w:val="232333"/>
          <w:spacing w:val="6"/>
          <w:sz w:val="24"/>
          <w:szCs w:val="24"/>
          <w:shd w:val="clear" w:color="auto" w:fill="FFFFFF"/>
          <w:vertAlign w:val="superscript"/>
        </w:rPr>
        <w:t>rd</w:t>
      </w:r>
      <w:r w:rsidRPr="00090707">
        <w:rPr>
          <w:rFonts w:asciiTheme="majorHAnsi" w:hAnsiTheme="majorHAnsi" w:cstheme="majorHAnsi"/>
          <w:color w:val="232333"/>
          <w:spacing w:val="6"/>
          <w:sz w:val="24"/>
          <w:szCs w:val="24"/>
          <w:shd w:val="clear" w:color="auto" w:fill="FFFFFF"/>
        </w:rPr>
        <w:t xml:space="preserve"> Division – Fastest Time + 1 second</w:t>
      </w:r>
    </w:p>
    <w:p w14:paraId="00DFB95B" w14:textId="77777777" w:rsidR="00BE4B24" w:rsidRPr="00090707" w:rsidRDefault="00BE4B24" w:rsidP="00BE4B24">
      <w:pPr>
        <w:pStyle w:val="ListParagraph"/>
        <w:numPr>
          <w:ilvl w:val="0"/>
          <w:numId w:val="34"/>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4</w:t>
      </w:r>
      <w:r w:rsidRPr="00090707">
        <w:rPr>
          <w:rFonts w:asciiTheme="majorHAnsi" w:hAnsiTheme="majorHAnsi" w:cstheme="majorHAnsi"/>
          <w:color w:val="232333"/>
          <w:spacing w:val="6"/>
          <w:sz w:val="24"/>
          <w:szCs w:val="24"/>
          <w:shd w:val="clear" w:color="auto" w:fill="FFFFFF"/>
          <w:vertAlign w:val="superscript"/>
        </w:rPr>
        <w:t>th</w:t>
      </w:r>
      <w:r w:rsidRPr="00090707">
        <w:rPr>
          <w:rFonts w:asciiTheme="majorHAnsi" w:hAnsiTheme="majorHAnsi" w:cstheme="majorHAnsi"/>
          <w:color w:val="232333"/>
          <w:spacing w:val="6"/>
          <w:sz w:val="24"/>
          <w:szCs w:val="24"/>
          <w:shd w:val="clear" w:color="auto" w:fill="FFFFFF"/>
        </w:rPr>
        <w:t xml:space="preserve"> Division – Fastest Time + 2 seconds</w:t>
      </w:r>
    </w:p>
    <w:p w14:paraId="3E46D2A1" w14:textId="2C444235" w:rsidR="00D25EF7" w:rsidRDefault="00BE4B24" w:rsidP="00D25EF7">
      <w:pPr>
        <w:pStyle w:val="ListParagraph"/>
        <w:numPr>
          <w:ilvl w:val="0"/>
          <w:numId w:val="34"/>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5</w:t>
      </w:r>
      <w:r w:rsidRPr="00090707">
        <w:rPr>
          <w:rFonts w:asciiTheme="majorHAnsi" w:hAnsiTheme="majorHAnsi" w:cstheme="majorHAnsi"/>
          <w:color w:val="232333"/>
          <w:spacing w:val="6"/>
          <w:sz w:val="24"/>
          <w:szCs w:val="24"/>
          <w:shd w:val="clear" w:color="auto" w:fill="FFFFFF"/>
          <w:vertAlign w:val="superscript"/>
        </w:rPr>
        <w:t>th</w:t>
      </w:r>
      <w:r w:rsidRPr="00090707">
        <w:rPr>
          <w:rFonts w:asciiTheme="majorHAnsi" w:hAnsiTheme="majorHAnsi" w:cstheme="majorHAnsi"/>
          <w:color w:val="232333"/>
          <w:spacing w:val="6"/>
          <w:sz w:val="24"/>
          <w:szCs w:val="24"/>
          <w:shd w:val="clear" w:color="auto" w:fill="FFFFFF"/>
        </w:rPr>
        <w:t xml:space="preserve"> Division – Fastest Time + 3 seconds</w:t>
      </w:r>
    </w:p>
    <w:p w14:paraId="695D3A8E" w14:textId="525A225B" w:rsidR="00D25EF7" w:rsidRDefault="00D25EF7" w:rsidP="00D25EF7">
      <w:pPr>
        <w:pStyle w:val="ListParagraph"/>
        <w:ind w:left="1440"/>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Approved: Majority</w:t>
      </w:r>
    </w:p>
    <w:p w14:paraId="77C3DCCE" w14:textId="56888F12" w:rsidR="00D25EF7" w:rsidRDefault="00D25EF7" w:rsidP="00D25EF7">
      <w:pPr>
        <w:pStyle w:val="ListParagraph"/>
        <w:ind w:left="1440"/>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Opposed:</w:t>
      </w:r>
    </w:p>
    <w:p w14:paraId="313DAA75" w14:textId="6D4CFF89" w:rsidR="00D25EF7" w:rsidRDefault="00F528E3" w:rsidP="00D25EF7">
      <w:pPr>
        <w:pStyle w:val="ListParagraph"/>
        <w:ind w:left="1440"/>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Motion: Carried</w:t>
      </w:r>
    </w:p>
    <w:p w14:paraId="5F2678BB" w14:textId="77777777" w:rsidR="00F528E3" w:rsidRPr="00D25EF7" w:rsidRDefault="00F528E3" w:rsidP="00D25EF7">
      <w:pPr>
        <w:pStyle w:val="ListParagraph"/>
        <w:ind w:left="1440"/>
        <w:jc w:val="both"/>
        <w:rPr>
          <w:rFonts w:asciiTheme="majorHAnsi" w:hAnsiTheme="majorHAnsi" w:cstheme="majorHAnsi"/>
          <w:color w:val="232333"/>
          <w:spacing w:val="6"/>
          <w:sz w:val="24"/>
          <w:szCs w:val="24"/>
          <w:shd w:val="clear" w:color="auto" w:fill="FFFFFF"/>
        </w:rPr>
      </w:pPr>
    </w:p>
    <w:p w14:paraId="529D01B2" w14:textId="77777777" w:rsidR="00D00AE6" w:rsidRPr="00090707" w:rsidRDefault="00D00AE6" w:rsidP="00D00AE6">
      <w:pPr>
        <w:pStyle w:val="ListParagraph"/>
        <w:numPr>
          <w:ilvl w:val="0"/>
          <w:numId w:val="33"/>
        </w:numPr>
        <w:jc w:val="both"/>
        <w:rPr>
          <w:rFonts w:asciiTheme="majorHAnsi" w:hAnsiTheme="majorHAnsi" w:cstheme="majorHAnsi"/>
          <w:color w:val="232333"/>
          <w:spacing w:val="6"/>
          <w:sz w:val="24"/>
          <w:szCs w:val="24"/>
          <w:shd w:val="clear" w:color="auto" w:fill="FFFFFF"/>
        </w:rPr>
      </w:pPr>
      <w:bookmarkStart w:id="2" w:name="_Hlk179311219"/>
      <w:r w:rsidRPr="00090707">
        <w:rPr>
          <w:rFonts w:asciiTheme="majorHAnsi" w:hAnsiTheme="majorHAnsi" w:cstheme="majorHAnsi"/>
          <w:color w:val="232333"/>
          <w:spacing w:val="6"/>
          <w:sz w:val="24"/>
          <w:szCs w:val="24"/>
          <w:shd w:val="clear" w:color="auto" w:fill="FFFFFF"/>
        </w:rPr>
        <w:t xml:space="preserve">Motion: Moved by Leslie </w:t>
      </w:r>
      <w:proofErr w:type="gramStart"/>
      <w:r w:rsidRPr="00090707">
        <w:rPr>
          <w:rFonts w:asciiTheme="majorHAnsi" w:hAnsiTheme="majorHAnsi" w:cstheme="majorHAnsi"/>
          <w:color w:val="232333"/>
          <w:spacing w:val="6"/>
          <w:sz w:val="24"/>
          <w:szCs w:val="24"/>
          <w:shd w:val="clear" w:color="auto" w:fill="FFFFFF"/>
        </w:rPr>
        <w:t>Moore..</w:t>
      </w:r>
      <w:proofErr w:type="gramEnd"/>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Jillian Burch</w:t>
      </w:r>
    </w:p>
    <w:p w14:paraId="6C56ED51"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5DDB2C98"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Amend Rule under Futurity Events 5.</w:t>
      </w:r>
    </w:p>
    <w:p w14:paraId="3C4A99E9"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14FF5F8E"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Current Rule: Rollovers: Affiliates have the option to allow a </w:t>
      </w:r>
      <w:proofErr w:type="gramStart"/>
      <w:r w:rsidRPr="00090707">
        <w:rPr>
          <w:rFonts w:asciiTheme="majorHAnsi" w:hAnsiTheme="majorHAnsi" w:cstheme="majorHAnsi"/>
          <w:color w:val="232333"/>
          <w:spacing w:val="6"/>
          <w:sz w:val="24"/>
          <w:szCs w:val="24"/>
          <w:shd w:val="clear" w:color="auto" w:fill="FFFFFF"/>
        </w:rPr>
        <w:t>competitors</w:t>
      </w:r>
      <w:proofErr w:type="gramEnd"/>
      <w:r w:rsidRPr="00090707">
        <w:rPr>
          <w:rFonts w:asciiTheme="majorHAnsi" w:hAnsiTheme="majorHAnsi" w:cstheme="majorHAnsi"/>
          <w:color w:val="232333"/>
          <w:spacing w:val="6"/>
          <w:sz w:val="24"/>
          <w:szCs w:val="24"/>
          <w:shd w:val="clear" w:color="auto" w:fill="FFFFFF"/>
        </w:rPr>
        <w:t xml:space="preserve"> to roll over their time from a Futurity event into a divisional barrel race, provided they are run on the same size course.</w:t>
      </w:r>
    </w:p>
    <w:p w14:paraId="2401913F"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6B2DDC60"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Amend to: Rollovers: Affiliates have the option to allow a competitor to roll over their time from a Futurity event into a divisional barrel race, or divisional barrel </w:t>
      </w:r>
      <w:proofErr w:type="gramStart"/>
      <w:r w:rsidRPr="00090707">
        <w:rPr>
          <w:rFonts w:asciiTheme="majorHAnsi" w:hAnsiTheme="majorHAnsi" w:cstheme="majorHAnsi"/>
          <w:color w:val="232333"/>
          <w:spacing w:val="6"/>
          <w:sz w:val="24"/>
          <w:szCs w:val="24"/>
          <w:shd w:val="clear" w:color="auto" w:fill="FFFFFF"/>
        </w:rPr>
        <w:t>race  to</w:t>
      </w:r>
      <w:proofErr w:type="gramEnd"/>
      <w:r w:rsidRPr="00090707">
        <w:rPr>
          <w:rFonts w:asciiTheme="majorHAnsi" w:hAnsiTheme="majorHAnsi" w:cstheme="majorHAnsi"/>
          <w:color w:val="232333"/>
          <w:spacing w:val="6"/>
          <w:sz w:val="24"/>
          <w:szCs w:val="24"/>
          <w:shd w:val="clear" w:color="auto" w:fill="FFFFFF"/>
        </w:rPr>
        <w:t xml:space="preserve"> Futurity </w:t>
      </w:r>
      <w:proofErr w:type="spellStart"/>
      <w:r w:rsidRPr="00090707">
        <w:rPr>
          <w:rFonts w:asciiTheme="majorHAnsi" w:hAnsiTheme="majorHAnsi" w:cstheme="majorHAnsi"/>
          <w:color w:val="232333"/>
          <w:spacing w:val="6"/>
          <w:sz w:val="24"/>
          <w:szCs w:val="24"/>
          <w:shd w:val="clear" w:color="auto" w:fill="FFFFFF"/>
        </w:rPr>
        <w:t>sidepot</w:t>
      </w:r>
      <w:proofErr w:type="spellEnd"/>
      <w:r w:rsidRPr="00090707">
        <w:rPr>
          <w:rFonts w:asciiTheme="majorHAnsi" w:hAnsiTheme="majorHAnsi" w:cstheme="majorHAnsi"/>
          <w:color w:val="232333"/>
          <w:spacing w:val="6"/>
          <w:sz w:val="24"/>
          <w:szCs w:val="24"/>
          <w:shd w:val="clear" w:color="auto" w:fill="FFFFFF"/>
        </w:rPr>
        <w:t>, provided they are run on the same size course.</w:t>
      </w:r>
    </w:p>
    <w:bookmarkEnd w:id="2"/>
    <w:p w14:paraId="596C3B72"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283165E6" w14:textId="77777777" w:rsidR="00D00AE6"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Reason: To allow affiliates to run a points system if running a series to include a jackpot futurity event as part of their series. Also to allow time management for the competitor if have several horses in Futurity event with very little entries. The fairness of ground conditions will be across the board instead of the futurity horses having the top of the ground over divisional horses.</w:t>
      </w:r>
    </w:p>
    <w:p w14:paraId="020B03A5" w14:textId="77777777" w:rsidR="00F528E3" w:rsidRDefault="00F528E3" w:rsidP="00D00AE6">
      <w:pPr>
        <w:pStyle w:val="ListParagraph"/>
        <w:jc w:val="both"/>
        <w:rPr>
          <w:rFonts w:asciiTheme="majorHAnsi" w:hAnsiTheme="majorHAnsi" w:cstheme="majorHAnsi"/>
          <w:color w:val="232333"/>
          <w:spacing w:val="6"/>
          <w:sz w:val="24"/>
          <w:szCs w:val="24"/>
          <w:shd w:val="clear" w:color="auto" w:fill="FFFFFF"/>
        </w:rPr>
      </w:pPr>
    </w:p>
    <w:p w14:paraId="70FC9FA4" w14:textId="2943DF15" w:rsidR="00F528E3" w:rsidRDefault="00F528E3" w:rsidP="00D00AE6">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Approved:</w:t>
      </w:r>
    </w:p>
    <w:p w14:paraId="31E97073" w14:textId="117393E3" w:rsidR="00F528E3" w:rsidRDefault="00F528E3" w:rsidP="00D00AE6">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Apposed:</w:t>
      </w:r>
      <w:r w:rsidR="005359E9">
        <w:rPr>
          <w:rFonts w:asciiTheme="majorHAnsi" w:hAnsiTheme="majorHAnsi" w:cstheme="majorHAnsi"/>
          <w:color w:val="232333"/>
          <w:spacing w:val="6"/>
          <w:sz w:val="24"/>
          <w:szCs w:val="24"/>
          <w:shd w:val="clear" w:color="auto" w:fill="FFFFFF"/>
        </w:rPr>
        <w:t xml:space="preserve"> </w:t>
      </w:r>
      <w:r w:rsidR="004E4FE6">
        <w:rPr>
          <w:rFonts w:asciiTheme="majorHAnsi" w:hAnsiTheme="majorHAnsi" w:cstheme="majorHAnsi"/>
          <w:color w:val="232333"/>
          <w:spacing w:val="6"/>
          <w:sz w:val="24"/>
          <w:szCs w:val="24"/>
          <w:shd w:val="clear" w:color="auto" w:fill="FFFFFF"/>
        </w:rPr>
        <w:t>Majority</w:t>
      </w:r>
    </w:p>
    <w:p w14:paraId="637B8585" w14:textId="744EF80C" w:rsidR="00F528E3" w:rsidRDefault="00F528E3" w:rsidP="00D00AE6">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Motion:</w:t>
      </w:r>
      <w:r w:rsidR="001E06F7">
        <w:rPr>
          <w:rFonts w:asciiTheme="majorHAnsi" w:hAnsiTheme="majorHAnsi" w:cstheme="majorHAnsi"/>
          <w:color w:val="232333"/>
          <w:spacing w:val="6"/>
          <w:sz w:val="24"/>
          <w:szCs w:val="24"/>
          <w:shd w:val="clear" w:color="auto" w:fill="FFFFFF"/>
        </w:rPr>
        <w:t xml:space="preserve"> Denied</w:t>
      </w:r>
    </w:p>
    <w:p w14:paraId="46E67106" w14:textId="77777777" w:rsidR="001E06F7" w:rsidRDefault="001E06F7" w:rsidP="00D00AE6">
      <w:pPr>
        <w:pStyle w:val="ListParagraph"/>
        <w:jc w:val="both"/>
        <w:rPr>
          <w:rFonts w:asciiTheme="majorHAnsi" w:hAnsiTheme="majorHAnsi" w:cstheme="majorHAnsi"/>
          <w:color w:val="232333"/>
          <w:spacing w:val="6"/>
          <w:sz w:val="24"/>
          <w:szCs w:val="24"/>
          <w:shd w:val="clear" w:color="auto" w:fill="FFFFFF"/>
        </w:rPr>
      </w:pPr>
    </w:p>
    <w:p w14:paraId="3256905B" w14:textId="1D654310" w:rsidR="001E06F7" w:rsidRDefault="00D54173" w:rsidP="001E06F7">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Add</w:t>
      </w:r>
      <w:r w:rsidR="001E06F7" w:rsidRPr="00090707">
        <w:rPr>
          <w:rFonts w:asciiTheme="majorHAnsi" w:hAnsiTheme="majorHAnsi" w:cstheme="majorHAnsi"/>
          <w:color w:val="232333"/>
          <w:spacing w:val="6"/>
          <w:sz w:val="24"/>
          <w:szCs w:val="24"/>
          <w:shd w:val="clear" w:color="auto" w:fill="FFFFFF"/>
        </w:rPr>
        <w:t xml:space="preserve"> to: Rollovers: Affiliates have the option to allow a competitor to roll over their time from </w:t>
      </w:r>
      <w:r>
        <w:rPr>
          <w:rFonts w:asciiTheme="majorHAnsi" w:hAnsiTheme="majorHAnsi" w:cstheme="majorHAnsi"/>
          <w:color w:val="232333"/>
          <w:spacing w:val="6"/>
          <w:sz w:val="24"/>
          <w:szCs w:val="24"/>
          <w:shd w:val="clear" w:color="auto" w:fill="FFFFFF"/>
        </w:rPr>
        <w:t xml:space="preserve">a </w:t>
      </w:r>
      <w:r w:rsidR="001E06F7" w:rsidRPr="00090707">
        <w:rPr>
          <w:rFonts w:asciiTheme="majorHAnsi" w:hAnsiTheme="majorHAnsi" w:cstheme="majorHAnsi"/>
          <w:color w:val="232333"/>
          <w:spacing w:val="6"/>
          <w:sz w:val="24"/>
          <w:szCs w:val="24"/>
          <w:shd w:val="clear" w:color="auto" w:fill="FFFFFF"/>
        </w:rPr>
        <w:t xml:space="preserve">divisional barrel </w:t>
      </w:r>
      <w:r w:rsidR="005359E9" w:rsidRPr="00090707">
        <w:rPr>
          <w:rFonts w:asciiTheme="majorHAnsi" w:hAnsiTheme="majorHAnsi" w:cstheme="majorHAnsi"/>
          <w:color w:val="232333"/>
          <w:spacing w:val="6"/>
          <w:sz w:val="24"/>
          <w:szCs w:val="24"/>
          <w:shd w:val="clear" w:color="auto" w:fill="FFFFFF"/>
        </w:rPr>
        <w:t>race to</w:t>
      </w:r>
      <w:r w:rsidR="00681054">
        <w:rPr>
          <w:rFonts w:asciiTheme="majorHAnsi" w:hAnsiTheme="majorHAnsi" w:cstheme="majorHAnsi"/>
          <w:color w:val="232333"/>
          <w:spacing w:val="6"/>
          <w:sz w:val="24"/>
          <w:szCs w:val="24"/>
          <w:shd w:val="clear" w:color="auto" w:fill="FFFFFF"/>
        </w:rPr>
        <w:t xml:space="preserve"> a non-</w:t>
      </w:r>
      <w:r w:rsidR="00EF6B01">
        <w:rPr>
          <w:rFonts w:asciiTheme="majorHAnsi" w:hAnsiTheme="majorHAnsi" w:cstheme="majorHAnsi"/>
          <w:color w:val="232333"/>
          <w:spacing w:val="6"/>
          <w:sz w:val="24"/>
          <w:szCs w:val="24"/>
          <w:shd w:val="clear" w:color="auto" w:fill="FFFFFF"/>
        </w:rPr>
        <w:t xml:space="preserve"> qualif</w:t>
      </w:r>
      <w:r w:rsidR="008379AF">
        <w:rPr>
          <w:rFonts w:asciiTheme="majorHAnsi" w:hAnsiTheme="majorHAnsi" w:cstheme="majorHAnsi"/>
          <w:color w:val="232333"/>
          <w:spacing w:val="6"/>
          <w:sz w:val="24"/>
          <w:szCs w:val="24"/>
          <w:shd w:val="clear" w:color="auto" w:fill="FFFFFF"/>
        </w:rPr>
        <w:t>ying</w:t>
      </w:r>
      <w:r w:rsidR="001E06F7" w:rsidRPr="00090707">
        <w:rPr>
          <w:rFonts w:asciiTheme="majorHAnsi" w:hAnsiTheme="majorHAnsi" w:cstheme="majorHAnsi"/>
          <w:color w:val="232333"/>
          <w:spacing w:val="6"/>
          <w:sz w:val="24"/>
          <w:szCs w:val="24"/>
          <w:shd w:val="clear" w:color="auto" w:fill="FFFFFF"/>
        </w:rPr>
        <w:t xml:space="preserve"> Futurity </w:t>
      </w:r>
      <w:proofErr w:type="spellStart"/>
      <w:r w:rsidR="001E06F7" w:rsidRPr="00090707">
        <w:rPr>
          <w:rFonts w:asciiTheme="majorHAnsi" w:hAnsiTheme="majorHAnsi" w:cstheme="majorHAnsi"/>
          <w:color w:val="232333"/>
          <w:spacing w:val="6"/>
          <w:sz w:val="24"/>
          <w:szCs w:val="24"/>
          <w:shd w:val="clear" w:color="auto" w:fill="FFFFFF"/>
        </w:rPr>
        <w:t>sidepot</w:t>
      </w:r>
      <w:proofErr w:type="spellEnd"/>
      <w:r w:rsidR="001E06F7" w:rsidRPr="00090707">
        <w:rPr>
          <w:rFonts w:asciiTheme="majorHAnsi" w:hAnsiTheme="majorHAnsi" w:cstheme="majorHAnsi"/>
          <w:color w:val="232333"/>
          <w:spacing w:val="6"/>
          <w:sz w:val="24"/>
          <w:szCs w:val="24"/>
          <w:shd w:val="clear" w:color="auto" w:fill="FFFFFF"/>
        </w:rPr>
        <w:t>, provided they are run on the same size course.</w:t>
      </w:r>
    </w:p>
    <w:p w14:paraId="300A5C76" w14:textId="344150A6" w:rsidR="00664D6D" w:rsidRDefault="00664D6D" w:rsidP="001E06F7">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Approved: Majority</w:t>
      </w:r>
    </w:p>
    <w:p w14:paraId="7D53C64C" w14:textId="21265CE0" w:rsidR="00664D6D" w:rsidRDefault="00664D6D" w:rsidP="001E06F7">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Opposed:</w:t>
      </w:r>
    </w:p>
    <w:p w14:paraId="5818561B" w14:textId="50E82EC7" w:rsidR="00664D6D" w:rsidRDefault="00664D6D" w:rsidP="001E06F7">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Motion: Carried</w:t>
      </w:r>
    </w:p>
    <w:p w14:paraId="054D7619" w14:textId="77777777" w:rsidR="00EC317F" w:rsidRPr="00090707" w:rsidRDefault="00EC317F" w:rsidP="001E06F7">
      <w:pPr>
        <w:pStyle w:val="ListParagraph"/>
        <w:jc w:val="both"/>
        <w:rPr>
          <w:rFonts w:asciiTheme="majorHAnsi" w:hAnsiTheme="majorHAnsi" w:cstheme="majorHAnsi"/>
          <w:color w:val="232333"/>
          <w:spacing w:val="6"/>
          <w:sz w:val="24"/>
          <w:szCs w:val="24"/>
          <w:shd w:val="clear" w:color="auto" w:fill="FFFFFF"/>
        </w:rPr>
      </w:pPr>
    </w:p>
    <w:p w14:paraId="1701924F" w14:textId="77777777" w:rsidR="001E06F7" w:rsidRPr="00090707" w:rsidRDefault="001E06F7" w:rsidP="00D00AE6">
      <w:pPr>
        <w:pStyle w:val="ListParagraph"/>
        <w:jc w:val="both"/>
        <w:rPr>
          <w:rFonts w:asciiTheme="majorHAnsi" w:hAnsiTheme="majorHAnsi" w:cstheme="majorHAnsi"/>
          <w:color w:val="232333"/>
          <w:spacing w:val="6"/>
          <w:sz w:val="24"/>
          <w:szCs w:val="24"/>
          <w:shd w:val="clear" w:color="auto" w:fill="FFFFFF"/>
        </w:rPr>
      </w:pPr>
    </w:p>
    <w:p w14:paraId="0A1EE819"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5EBABBC1" w14:textId="77777777" w:rsidR="00D00AE6" w:rsidRPr="00090707" w:rsidRDefault="00D00AE6" w:rsidP="00D00AE6">
      <w:pPr>
        <w:pStyle w:val="ListParagraph"/>
        <w:numPr>
          <w:ilvl w:val="0"/>
          <w:numId w:val="33"/>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Motion: Moved by Leslie </w:t>
      </w:r>
      <w:proofErr w:type="gramStart"/>
      <w:r w:rsidRPr="00090707">
        <w:rPr>
          <w:rFonts w:asciiTheme="majorHAnsi" w:hAnsiTheme="majorHAnsi" w:cstheme="majorHAnsi"/>
          <w:color w:val="232333"/>
          <w:spacing w:val="6"/>
          <w:sz w:val="24"/>
          <w:szCs w:val="24"/>
          <w:shd w:val="clear" w:color="auto" w:fill="FFFFFF"/>
        </w:rPr>
        <w:t>Moore..</w:t>
      </w:r>
      <w:proofErr w:type="gramEnd"/>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Jillian Burch</w:t>
      </w:r>
    </w:p>
    <w:p w14:paraId="3CC1CF8D"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72443866"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Amend Rule under Maturity Events 3.</w:t>
      </w:r>
    </w:p>
    <w:p w14:paraId="3E349BA3"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03439C5A" w14:textId="467A764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Current Rule: 3. Affiliates have the option to allow a competitor to roll over their time from a Maturity event into a divisional barrel race, provided they are run on the same size course.</w:t>
      </w:r>
    </w:p>
    <w:p w14:paraId="53D1DDE5"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353A72AF" w14:textId="28F25289"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Amend to: Rollovers: Affiliates have the option to allow a competitor to roll over their time from a Maturity event into a divisional barrel race, or divisional barrel race</w:t>
      </w:r>
      <w:r w:rsidR="00724E48">
        <w:rPr>
          <w:rFonts w:asciiTheme="majorHAnsi" w:hAnsiTheme="majorHAnsi" w:cstheme="majorHAnsi"/>
          <w:color w:val="232333"/>
          <w:spacing w:val="6"/>
          <w:sz w:val="24"/>
          <w:szCs w:val="24"/>
          <w:shd w:val="clear" w:color="auto" w:fill="FFFFFF"/>
        </w:rPr>
        <w:t xml:space="preserve"> </w:t>
      </w:r>
      <w:r w:rsidRPr="00090707">
        <w:rPr>
          <w:rFonts w:asciiTheme="majorHAnsi" w:hAnsiTheme="majorHAnsi" w:cstheme="majorHAnsi"/>
          <w:color w:val="232333"/>
          <w:spacing w:val="6"/>
          <w:sz w:val="24"/>
          <w:szCs w:val="24"/>
          <w:shd w:val="clear" w:color="auto" w:fill="FFFFFF"/>
        </w:rPr>
        <w:t xml:space="preserve">to Maturity </w:t>
      </w:r>
      <w:proofErr w:type="spellStart"/>
      <w:r w:rsidRPr="00090707">
        <w:rPr>
          <w:rFonts w:asciiTheme="majorHAnsi" w:hAnsiTheme="majorHAnsi" w:cstheme="majorHAnsi"/>
          <w:color w:val="232333"/>
          <w:spacing w:val="6"/>
          <w:sz w:val="24"/>
          <w:szCs w:val="24"/>
          <w:shd w:val="clear" w:color="auto" w:fill="FFFFFF"/>
        </w:rPr>
        <w:t>sidepot</w:t>
      </w:r>
      <w:proofErr w:type="spellEnd"/>
      <w:r w:rsidRPr="00090707">
        <w:rPr>
          <w:rFonts w:asciiTheme="majorHAnsi" w:hAnsiTheme="majorHAnsi" w:cstheme="majorHAnsi"/>
          <w:color w:val="232333"/>
          <w:spacing w:val="6"/>
          <w:sz w:val="24"/>
          <w:szCs w:val="24"/>
          <w:shd w:val="clear" w:color="auto" w:fill="FFFFFF"/>
        </w:rPr>
        <w:t>, provided they are run on the same size course.</w:t>
      </w:r>
    </w:p>
    <w:p w14:paraId="1E4E81E9"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44DA956C" w14:textId="77777777" w:rsidR="00D00AE6"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Reason: As per Futurity Event</w:t>
      </w:r>
    </w:p>
    <w:p w14:paraId="1324C083" w14:textId="77777777" w:rsidR="004B3257" w:rsidRDefault="004B3257" w:rsidP="00D00AE6">
      <w:pPr>
        <w:pStyle w:val="ListParagraph"/>
        <w:jc w:val="both"/>
        <w:rPr>
          <w:rFonts w:asciiTheme="majorHAnsi" w:hAnsiTheme="majorHAnsi" w:cstheme="majorHAnsi"/>
          <w:color w:val="232333"/>
          <w:spacing w:val="6"/>
          <w:sz w:val="24"/>
          <w:szCs w:val="24"/>
          <w:shd w:val="clear" w:color="auto" w:fill="FFFFFF"/>
        </w:rPr>
      </w:pPr>
    </w:p>
    <w:p w14:paraId="5588616D" w14:textId="6289A86E" w:rsidR="00D43F89" w:rsidRDefault="00D43F89" w:rsidP="00D00AE6">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Approved:</w:t>
      </w:r>
    </w:p>
    <w:p w14:paraId="27C7A50D" w14:textId="58061610" w:rsidR="00D43F89" w:rsidRDefault="00D43F89" w:rsidP="00D00AE6">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Opposed:</w:t>
      </w:r>
      <w:r w:rsidR="00EB7E98">
        <w:rPr>
          <w:rFonts w:asciiTheme="majorHAnsi" w:hAnsiTheme="majorHAnsi" w:cstheme="majorHAnsi"/>
          <w:color w:val="232333"/>
          <w:spacing w:val="6"/>
          <w:sz w:val="24"/>
          <w:szCs w:val="24"/>
          <w:shd w:val="clear" w:color="auto" w:fill="FFFFFF"/>
        </w:rPr>
        <w:t xml:space="preserve"> </w:t>
      </w:r>
      <w:r>
        <w:rPr>
          <w:rFonts w:asciiTheme="majorHAnsi" w:hAnsiTheme="majorHAnsi" w:cstheme="majorHAnsi"/>
          <w:color w:val="232333"/>
          <w:spacing w:val="6"/>
          <w:sz w:val="24"/>
          <w:szCs w:val="24"/>
          <w:shd w:val="clear" w:color="auto" w:fill="FFFFFF"/>
        </w:rPr>
        <w:t>Majority</w:t>
      </w:r>
    </w:p>
    <w:p w14:paraId="1BEF574D" w14:textId="7C894C09" w:rsidR="00D43F89" w:rsidRDefault="00D43F89" w:rsidP="00D00AE6">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Motion:</w:t>
      </w:r>
      <w:r w:rsidR="00EB7E98">
        <w:rPr>
          <w:rFonts w:asciiTheme="majorHAnsi" w:hAnsiTheme="majorHAnsi" w:cstheme="majorHAnsi"/>
          <w:color w:val="232333"/>
          <w:spacing w:val="6"/>
          <w:sz w:val="24"/>
          <w:szCs w:val="24"/>
          <w:shd w:val="clear" w:color="auto" w:fill="FFFFFF"/>
        </w:rPr>
        <w:t xml:space="preserve"> </w:t>
      </w:r>
      <w:r w:rsidR="00A0677C">
        <w:rPr>
          <w:rFonts w:asciiTheme="majorHAnsi" w:hAnsiTheme="majorHAnsi" w:cstheme="majorHAnsi"/>
          <w:color w:val="232333"/>
          <w:spacing w:val="6"/>
          <w:sz w:val="24"/>
          <w:szCs w:val="24"/>
          <w:shd w:val="clear" w:color="auto" w:fill="FFFFFF"/>
        </w:rPr>
        <w:t>Denied</w:t>
      </w:r>
    </w:p>
    <w:p w14:paraId="3B3892CF" w14:textId="77777777" w:rsidR="00B30135" w:rsidRDefault="00B30135" w:rsidP="00D00AE6">
      <w:pPr>
        <w:pStyle w:val="ListParagraph"/>
        <w:jc w:val="both"/>
        <w:rPr>
          <w:rFonts w:asciiTheme="majorHAnsi" w:hAnsiTheme="majorHAnsi" w:cstheme="majorHAnsi"/>
          <w:color w:val="232333"/>
          <w:spacing w:val="6"/>
          <w:sz w:val="24"/>
          <w:szCs w:val="24"/>
          <w:shd w:val="clear" w:color="auto" w:fill="FFFFFF"/>
        </w:rPr>
      </w:pPr>
    </w:p>
    <w:p w14:paraId="0AC0C655" w14:textId="74E399C3" w:rsidR="00B30135" w:rsidRDefault="00B30135" w:rsidP="00B30135">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Add</w:t>
      </w:r>
      <w:r w:rsidRPr="00090707">
        <w:rPr>
          <w:rFonts w:asciiTheme="majorHAnsi" w:hAnsiTheme="majorHAnsi" w:cstheme="majorHAnsi"/>
          <w:color w:val="232333"/>
          <w:spacing w:val="6"/>
          <w:sz w:val="24"/>
          <w:szCs w:val="24"/>
          <w:shd w:val="clear" w:color="auto" w:fill="FFFFFF"/>
        </w:rPr>
        <w:t xml:space="preserve"> to: Rollovers: Affiliates have the option to allow a competitor to roll over their time from </w:t>
      </w:r>
      <w:r>
        <w:rPr>
          <w:rFonts w:asciiTheme="majorHAnsi" w:hAnsiTheme="majorHAnsi" w:cstheme="majorHAnsi"/>
          <w:color w:val="232333"/>
          <w:spacing w:val="6"/>
          <w:sz w:val="24"/>
          <w:szCs w:val="24"/>
          <w:shd w:val="clear" w:color="auto" w:fill="FFFFFF"/>
        </w:rPr>
        <w:t xml:space="preserve">a </w:t>
      </w:r>
      <w:r w:rsidRPr="00090707">
        <w:rPr>
          <w:rFonts w:asciiTheme="majorHAnsi" w:hAnsiTheme="majorHAnsi" w:cstheme="majorHAnsi"/>
          <w:color w:val="232333"/>
          <w:spacing w:val="6"/>
          <w:sz w:val="24"/>
          <w:szCs w:val="24"/>
          <w:shd w:val="clear" w:color="auto" w:fill="FFFFFF"/>
        </w:rPr>
        <w:t>divisional barrel race to</w:t>
      </w:r>
      <w:r>
        <w:rPr>
          <w:rFonts w:asciiTheme="majorHAnsi" w:hAnsiTheme="majorHAnsi" w:cstheme="majorHAnsi"/>
          <w:color w:val="232333"/>
          <w:spacing w:val="6"/>
          <w:sz w:val="24"/>
          <w:szCs w:val="24"/>
          <w:shd w:val="clear" w:color="auto" w:fill="FFFFFF"/>
        </w:rPr>
        <w:t xml:space="preserve"> a </w:t>
      </w:r>
      <w:r w:rsidR="0059046A">
        <w:rPr>
          <w:rFonts w:asciiTheme="majorHAnsi" w:hAnsiTheme="majorHAnsi" w:cstheme="majorHAnsi"/>
          <w:color w:val="232333"/>
          <w:spacing w:val="6"/>
          <w:sz w:val="24"/>
          <w:szCs w:val="24"/>
          <w:shd w:val="clear" w:color="auto" w:fill="FFFFFF"/>
        </w:rPr>
        <w:t>Maturity</w:t>
      </w:r>
      <w:r w:rsidRPr="00090707">
        <w:rPr>
          <w:rFonts w:asciiTheme="majorHAnsi" w:hAnsiTheme="majorHAnsi" w:cstheme="majorHAnsi"/>
          <w:color w:val="232333"/>
          <w:spacing w:val="6"/>
          <w:sz w:val="24"/>
          <w:szCs w:val="24"/>
          <w:shd w:val="clear" w:color="auto" w:fill="FFFFFF"/>
        </w:rPr>
        <w:t xml:space="preserve"> </w:t>
      </w:r>
      <w:proofErr w:type="spellStart"/>
      <w:r w:rsidRPr="00090707">
        <w:rPr>
          <w:rFonts w:asciiTheme="majorHAnsi" w:hAnsiTheme="majorHAnsi" w:cstheme="majorHAnsi"/>
          <w:color w:val="232333"/>
          <w:spacing w:val="6"/>
          <w:sz w:val="24"/>
          <w:szCs w:val="24"/>
          <w:shd w:val="clear" w:color="auto" w:fill="FFFFFF"/>
        </w:rPr>
        <w:t>sidepot</w:t>
      </w:r>
      <w:proofErr w:type="spellEnd"/>
      <w:r w:rsidRPr="00090707">
        <w:rPr>
          <w:rFonts w:asciiTheme="majorHAnsi" w:hAnsiTheme="majorHAnsi" w:cstheme="majorHAnsi"/>
          <w:color w:val="232333"/>
          <w:spacing w:val="6"/>
          <w:sz w:val="24"/>
          <w:szCs w:val="24"/>
          <w:shd w:val="clear" w:color="auto" w:fill="FFFFFF"/>
        </w:rPr>
        <w:t>, provided they are run on the same size course.</w:t>
      </w:r>
    </w:p>
    <w:p w14:paraId="75987594" w14:textId="77777777" w:rsidR="000C0258" w:rsidRDefault="000C0258" w:rsidP="00B30135">
      <w:pPr>
        <w:pStyle w:val="ListParagraph"/>
        <w:jc w:val="both"/>
        <w:rPr>
          <w:rFonts w:asciiTheme="majorHAnsi" w:hAnsiTheme="majorHAnsi" w:cstheme="majorHAnsi"/>
          <w:color w:val="232333"/>
          <w:spacing w:val="6"/>
          <w:sz w:val="24"/>
          <w:szCs w:val="24"/>
          <w:shd w:val="clear" w:color="auto" w:fill="FFFFFF"/>
        </w:rPr>
      </w:pPr>
    </w:p>
    <w:p w14:paraId="2085706A" w14:textId="77777777" w:rsidR="00B30135" w:rsidRDefault="00B30135" w:rsidP="00B30135">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Approved: Majority</w:t>
      </w:r>
    </w:p>
    <w:p w14:paraId="3A365B90" w14:textId="77777777" w:rsidR="00B30135" w:rsidRDefault="00B30135" w:rsidP="00B30135">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Opposed:</w:t>
      </w:r>
    </w:p>
    <w:p w14:paraId="2E8DA35C" w14:textId="526380F9" w:rsidR="00B30135" w:rsidRDefault="00B30135" w:rsidP="00B30135">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Motion: Carried</w:t>
      </w:r>
    </w:p>
    <w:p w14:paraId="6AB00803" w14:textId="77777777" w:rsidR="00A0677C" w:rsidRPr="00090707" w:rsidRDefault="00A0677C" w:rsidP="00D00AE6">
      <w:pPr>
        <w:pStyle w:val="ListParagraph"/>
        <w:jc w:val="both"/>
        <w:rPr>
          <w:rFonts w:asciiTheme="majorHAnsi" w:hAnsiTheme="majorHAnsi" w:cstheme="majorHAnsi"/>
          <w:color w:val="232333"/>
          <w:spacing w:val="6"/>
          <w:sz w:val="24"/>
          <w:szCs w:val="24"/>
          <w:shd w:val="clear" w:color="auto" w:fill="FFFFFF"/>
        </w:rPr>
      </w:pPr>
    </w:p>
    <w:p w14:paraId="10A3188B"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5BF14AD6" w14:textId="77777777" w:rsidR="00D00AE6" w:rsidRPr="00090707" w:rsidRDefault="00D00AE6" w:rsidP="00D00AE6">
      <w:pPr>
        <w:pStyle w:val="ListParagraph"/>
        <w:numPr>
          <w:ilvl w:val="0"/>
          <w:numId w:val="33"/>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Motion: Moved by Bobby-Jo </w:t>
      </w:r>
      <w:proofErr w:type="gramStart"/>
      <w:r w:rsidRPr="00090707">
        <w:rPr>
          <w:rFonts w:asciiTheme="majorHAnsi" w:hAnsiTheme="majorHAnsi" w:cstheme="majorHAnsi"/>
          <w:color w:val="232333"/>
          <w:spacing w:val="6"/>
          <w:sz w:val="24"/>
          <w:szCs w:val="24"/>
          <w:shd w:val="clear" w:color="auto" w:fill="FFFFFF"/>
        </w:rPr>
        <w:t>Tattam..</w:t>
      </w:r>
      <w:proofErr w:type="gramEnd"/>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David </w:t>
      </w:r>
      <w:proofErr w:type="spellStart"/>
      <w:r w:rsidRPr="00090707">
        <w:rPr>
          <w:rFonts w:asciiTheme="majorHAnsi" w:hAnsiTheme="majorHAnsi" w:cstheme="majorHAnsi"/>
          <w:color w:val="232333"/>
          <w:spacing w:val="6"/>
          <w:sz w:val="24"/>
          <w:szCs w:val="24"/>
          <w:shd w:val="clear" w:color="auto" w:fill="FFFFFF"/>
        </w:rPr>
        <w:t>Tattam</w:t>
      </w:r>
      <w:proofErr w:type="spellEnd"/>
    </w:p>
    <w:p w14:paraId="52D0D260"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30239686" w14:textId="77777777" w:rsidR="00D00AE6"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An award for the fastest registered Heritage Stock Horse (HSH). We offer to talk to the ASH Association for their support.</w:t>
      </w:r>
    </w:p>
    <w:p w14:paraId="7839CB69" w14:textId="77777777" w:rsidR="00203EE8" w:rsidRDefault="00203EE8" w:rsidP="00D00AE6">
      <w:pPr>
        <w:pStyle w:val="ListParagraph"/>
        <w:jc w:val="both"/>
        <w:rPr>
          <w:rFonts w:asciiTheme="majorHAnsi" w:hAnsiTheme="majorHAnsi" w:cstheme="majorHAnsi"/>
          <w:color w:val="232333"/>
          <w:spacing w:val="6"/>
          <w:sz w:val="24"/>
          <w:szCs w:val="24"/>
          <w:shd w:val="clear" w:color="auto" w:fill="FFFFFF"/>
        </w:rPr>
      </w:pPr>
    </w:p>
    <w:p w14:paraId="3DC8D60B" w14:textId="473EF1DD" w:rsidR="00203EE8" w:rsidRDefault="00203EE8" w:rsidP="00D00AE6">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Approved:</w:t>
      </w:r>
    </w:p>
    <w:p w14:paraId="076B1197" w14:textId="368E9D8E" w:rsidR="00203EE8" w:rsidRDefault="00203EE8" w:rsidP="00D00AE6">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Opposed: Majority</w:t>
      </w:r>
    </w:p>
    <w:p w14:paraId="0EB6756A" w14:textId="1A20EE1E" w:rsidR="00203EE8" w:rsidRPr="00090707" w:rsidRDefault="00203EE8" w:rsidP="00D00AE6">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Motion: Denied</w:t>
      </w:r>
    </w:p>
    <w:p w14:paraId="605270DD"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55C0B47D"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5CD8EFF5" w14:textId="77777777" w:rsidR="00D00AE6" w:rsidRPr="00090707" w:rsidRDefault="00D00AE6" w:rsidP="00D00AE6">
      <w:pPr>
        <w:pStyle w:val="ListParagraph"/>
        <w:numPr>
          <w:ilvl w:val="0"/>
          <w:numId w:val="33"/>
        </w:numPr>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 xml:space="preserve">Motion Moved by Jillian </w:t>
      </w:r>
      <w:proofErr w:type="gramStart"/>
      <w:r w:rsidRPr="00090707">
        <w:rPr>
          <w:rFonts w:asciiTheme="majorHAnsi" w:hAnsiTheme="majorHAnsi" w:cstheme="majorHAnsi"/>
          <w:color w:val="232333"/>
          <w:spacing w:val="6"/>
          <w:sz w:val="24"/>
          <w:szCs w:val="24"/>
          <w:shd w:val="clear" w:color="auto" w:fill="FFFFFF"/>
        </w:rPr>
        <w:t>Burch..</w:t>
      </w:r>
      <w:proofErr w:type="gramEnd"/>
      <w:r w:rsidRPr="00090707">
        <w:rPr>
          <w:rFonts w:asciiTheme="majorHAnsi" w:hAnsiTheme="majorHAnsi" w:cstheme="majorHAnsi"/>
          <w:color w:val="232333"/>
          <w:spacing w:val="6"/>
          <w:sz w:val="24"/>
          <w:szCs w:val="24"/>
          <w:shd w:val="clear" w:color="auto" w:fill="FFFFFF"/>
        </w:rPr>
        <w:t>2</w:t>
      </w:r>
      <w:r w:rsidRPr="00090707">
        <w:rPr>
          <w:rFonts w:asciiTheme="majorHAnsi" w:hAnsiTheme="majorHAnsi" w:cstheme="majorHAnsi"/>
          <w:color w:val="232333"/>
          <w:spacing w:val="6"/>
          <w:sz w:val="24"/>
          <w:szCs w:val="24"/>
          <w:shd w:val="clear" w:color="auto" w:fill="FFFFFF"/>
          <w:vertAlign w:val="superscript"/>
        </w:rPr>
        <w:t>nd</w:t>
      </w:r>
      <w:r w:rsidRPr="00090707">
        <w:rPr>
          <w:rFonts w:asciiTheme="majorHAnsi" w:hAnsiTheme="majorHAnsi" w:cstheme="majorHAnsi"/>
          <w:color w:val="232333"/>
          <w:spacing w:val="6"/>
          <w:sz w:val="24"/>
          <w:szCs w:val="24"/>
          <w:shd w:val="clear" w:color="auto" w:fill="FFFFFF"/>
        </w:rPr>
        <w:t xml:space="preserve"> Leslie Moore</w:t>
      </w:r>
    </w:p>
    <w:p w14:paraId="097A6DF6"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38D935AF"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Add motion to Rule Book</w:t>
      </w:r>
    </w:p>
    <w:p w14:paraId="7FED40B4" w14:textId="77777777" w:rsidR="00D00AE6" w:rsidRPr="00090707" w:rsidRDefault="00D00AE6" w:rsidP="00D00AE6">
      <w:pPr>
        <w:pStyle w:val="ListParagraph"/>
        <w:jc w:val="both"/>
        <w:rPr>
          <w:rFonts w:asciiTheme="majorHAnsi" w:hAnsiTheme="majorHAnsi" w:cstheme="majorHAnsi"/>
          <w:color w:val="232333"/>
          <w:spacing w:val="6"/>
          <w:sz w:val="24"/>
          <w:szCs w:val="24"/>
          <w:shd w:val="clear" w:color="auto" w:fill="FFFFFF"/>
        </w:rPr>
      </w:pPr>
    </w:p>
    <w:p w14:paraId="03133C15" w14:textId="44399989" w:rsidR="008531D0" w:rsidRDefault="00D00AE6" w:rsidP="003F680C">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All aged event horses at the ABHA National Finals to be mouthed by the ABHA Licensed Equine Veterinary to verify ABHA Proof of Age Form or Registration Certificate prior to commencement of the Event.</w:t>
      </w:r>
    </w:p>
    <w:p w14:paraId="262F4EFF" w14:textId="77777777" w:rsidR="003F680C" w:rsidRDefault="003F680C" w:rsidP="003F680C">
      <w:pPr>
        <w:pStyle w:val="ListParagraph"/>
        <w:jc w:val="both"/>
        <w:rPr>
          <w:rFonts w:asciiTheme="majorHAnsi" w:hAnsiTheme="majorHAnsi" w:cstheme="majorHAnsi"/>
          <w:color w:val="232333"/>
          <w:spacing w:val="6"/>
          <w:sz w:val="24"/>
          <w:szCs w:val="24"/>
          <w:shd w:val="clear" w:color="auto" w:fill="FFFFFF"/>
        </w:rPr>
      </w:pPr>
    </w:p>
    <w:p w14:paraId="279B8C77" w14:textId="1BDBF504" w:rsidR="003F680C" w:rsidRDefault="003F680C" w:rsidP="003F680C">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Approved:</w:t>
      </w:r>
    </w:p>
    <w:p w14:paraId="7AB2C929" w14:textId="27FA7717" w:rsidR="003F680C" w:rsidRDefault="003F680C" w:rsidP="003F680C">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Opposed:</w:t>
      </w:r>
      <w:r w:rsidR="00594D0E">
        <w:rPr>
          <w:rFonts w:asciiTheme="majorHAnsi" w:hAnsiTheme="majorHAnsi" w:cstheme="majorHAnsi"/>
          <w:color w:val="232333"/>
          <w:spacing w:val="6"/>
          <w:sz w:val="24"/>
          <w:szCs w:val="24"/>
          <w:shd w:val="clear" w:color="auto" w:fill="FFFFFF"/>
        </w:rPr>
        <w:t xml:space="preserve"> </w:t>
      </w:r>
      <w:r w:rsidR="004D7C0A">
        <w:rPr>
          <w:rFonts w:asciiTheme="majorHAnsi" w:hAnsiTheme="majorHAnsi" w:cstheme="majorHAnsi"/>
          <w:color w:val="232333"/>
          <w:spacing w:val="6"/>
          <w:sz w:val="24"/>
          <w:szCs w:val="24"/>
          <w:shd w:val="clear" w:color="auto" w:fill="FFFFFF"/>
        </w:rPr>
        <w:t>Majority</w:t>
      </w:r>
    </w:p>
    <w:p w14:paraId="243B040A" w14:textId="7DADE628" w:rsidR="003F680C" w:rsidRDefault="003F680C" w:rsidP="003F680C">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 xml:space="preserve">Motion: </w:t>
      </w:r>
      <w:r w:rsidR="004D7C0A">
        <w:rPr>
          <w:rFonts w:asciiTheme="majorHAnsi" w:hAnsiTheme="majorHAnsi" w:cstheme="majorHAnsi"/>
          <w:color w:val="232333"/>
          <w:spacing w:val="6"/>
          <w:sz w:val="24"/>
          <w:szCs w:val="24"/>
          <w:shd w:val="clear" w:color="auto" w:fill="FFFFFF"/>
        </w:rPr>
        <w:t>Denied</w:t>
      </w:r>
    </w:p>
    <w:p w14:paraId="58647CAC" w14:textId="77777777" w:rsidR="00C46316" w:rsidRDefault="00C46316" w:rsidP="003F680C">
      <w:pPr>
        <w:pStyle w:val="ListParagraph"/>
        <w:jc w:val="both"/>
        <w:rPr>
          <w:rFonts w:asciiTheme="majorHAnsi" w:hAnsiTheme="majorHAnsi" w:cstheme="majorHAnsi"/>
          <w:color w:val="232333"/>
          <w:spacing w:val="6"/>
          <w:sz w:val="24"/>
          <w:szCs w:val="24"/>
          <w:shd w:val="clear" w:color="auto" w:fill="FFFFFF"/>
        </w:rPr>
      </w:pPr>
    </w:p>
    <w:p w14:paraId="61317E0F" w14:textId="77777777" w:rsidR="008F1E1A" w:rsidRPr="00090707" w:rsidRDefault="008F1E1A" w:rsidP="008F1E1A">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t>Motion: Add motion to Rule Book</w:t>
      </w:r>
    </w:p>
    <w:p w14:paraId="42BDDD91" w14:textId="77777777" w:rsidR="008F1E1A" w:rsidRDefault="008F1E1A" w:rsidP="008F1E1A">
      <w:pPr>
        <w:pStyle w:val="ListParagraph"/>
        <w:jc w:val="both"/>
        <w:rPr>
          <w:rFonts w:asciiTheme="majorHAnsi" w:hAnsiTheme="majorHAnsi" w:cstheme="majorHAnsi"/>
          <w:color w:val="232333"/>
          <w:spacing w:val="6"/>
          <w:sz w:val="24"/>
          <w:szCs w:val="24"/>
          <w:shd w:val="clear" w:color="auto" w:fill="FFFFFF"/>
        </w:rPr>
      </w:pPr>
    </w:p>
    <w:p w14:paraId="605EB2EB" w14:textId="5A087067" w:rsidR="008F1E1A" w:rsidRPr="00090707" w:rsidRDefault="008F1E1A" w:rsidP="008F1E1A">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Amend to:</w:t>
      </w:r>
    </w:p>
    <w:p w14:paraId="08E9CE88" w14:textId="5A31C07A" w:rsidR="008F1E1A" w:rsidRDefault="008F1E1A" w:rsidP="008F1E1A">
      <w:pPr>
        <w:pStyle w:val="ListParagraph"/>
        <w:jc w:val="both"/>
        <w:rPr>
          <w:rFonts w:asciiTheme="majorHAnsi" w:hAnsiTheme="majorHAnsi" w:cstheme="majorHAnsi"/>
          <w:color w:val="232333"/>
          <w:spacing w:val="6"/>
          <w:sz w:val="24"/>
          <w:szCs w:val="24"/>
          <w:shd w:val="clear" w:color="auto" w:fill="FFFFFF"/>
        </w:rPr>
      </w:pPr>
      <w:r w:rsidRPr="00090707">
        <w:rPr>
          <w:rFonts w:asciiTheme="majorHAnsi" w:hAnsiTheme="majorHAnsi" w:cstheme="majorHAnsi"/>
          <w:color w:val="232333"/>
          <w:spacing w:val="6"/>
          <w:sz w:val="24"/>
          <w:szCs w:val="24"/>
          <w:shd w:val="clear" w:color="auto" w:fill="FFFFFF"/>
        </w:rPr>
        <w:lastRenderedPageBreak/>
        <w:t xml:space="preserve">All aged event horses at the ABHA National Finals to be mouthed by the ABHA Licensed </w:t>
      </w:r>
      <w:r w:rsidR="00745E24">
        <w:rPr>
          <w:rFonts w:asciiTheme="majorHAnsi" w:hAnsiTheme="majorHAnsi" w:cstheme="majorHAnsi"/>
          <w:color w:val="232333"/>
          <w:spacing w:val="6"/>
          <w:sz w:val="24"/>
          <w:szCs w:val="24"/>
          <w:shd w:val="clear" w:color="auto" w:fill="FFFFFF"/>
        </w:rPr>
        <w:t xml:space="preserve">Dental </w:t>
      </w:r>
      <w:r w:rsidRPr="00090707">
        <w:rPr>
          <w:rFonts w:asciiTheme="majorHAnsi" w:hAnsiTheme="majorHAnsi" w:cstheme="majorHAnsi"/>
          <w:color w:val="232333"/>
          <w:spacing w:val="6"/>
          <w:sz w:val="24"/>
          <w:szCs w:val="24"/>
          <w:shd w:val="clear" w:color="auto" w:fill="FFFFFF"/>
        </w:rPr>
        <w:t>Equine Veterinary to verify ABHA Proof of Age Form or Registration Certificate prior to commencement of the Event.</w:t>
      </w:r>
    </w:p>
    <w:p w14:paraId="1327E8E0" w14:textId="77777777" w:rsidR="008F1E1A" w:rsidRDefault="008F1E1A" w:rsidP="003F680C">
      <w:pPr>
        <w:pStyle w:val="ListParagraph"/>
        <w:jc w:val="both"/>
        <w:rPr>
          <w:rFonts w:asciiTheme="majorHAnsi" w:hAnsiTheme="majorHAnsi" w:cstheme="majorHAnsi"/>
          <w:color w:val="232333"/>
          <w:spacing w:val="6"/>
          <w:sz w:val="24"/>
          <w:szCs w:val="24"/>
          <w:shd w:val="clear" w:color="auto" w:fill="FFFFFF"/>
        </w:rPr>
      </w:pPr>
    </w:p>
    <w:p w14:paraId="636B8BF7" w14:textId="775D73EE" w:rsidR="00745E24" w:rsidRDefault="00745E24" w:rsidP="003F680C">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Approved: Majority</w:t>
      </w:r>
    </w:p>
    <w:p w14:paraId="24A47F92" w14:textId="09D41D66" w:rsidR="00745E24" w:rsidRDefault="00745E24" w:rsidP="003F680C">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Opposed:</w:t>
      </w:r>
    </w:p>
    <w:p w14:paraId="4E1F0027" w14:textId="22FE214A" w:rsidR="00C46316" w:rsidRDefault="00C46316" w:rsidP="003F680C">
      <w:pPr>
        <w:pStyle w:val="ListParagraph"/>
        <w:jc w:val="both"/>
        <w:rPr>
          <w:rFonts w:asciiTheme="majorHAnsi" w:hAnsiTheme="majorHAnsi" w:cstheme="majorHAnsi"/>
          <w:color w:val="232333"/>
          <w:spacing w:val="6"/>
          <w:sz w:val="24"/>
          <w:szCs w:val="24"/>
          <w:shd w:val="clear" w:color="auto" w:fill="FFFFFF"/>
        </w:rPr>
      </w:pPr>
      <w:r>
        <w:rPr>
          <w:rFonts w:asciiTheme="majorHAnsi" w:hAnsiTheme="majorHAnsi" w:cstheme="majorHAnsi"/>
          <w:color w:val="232333"/>
          <w:spacing w:val="6"/>
          <w:sz w:val="24"/>
          <w:szCs w:val="24"/>
          <w:shd w:val="clear" w:color="auto" w:fill="FFFFFF"/>
        </w:rPr>
        <w:t>Motion: Carried</w:t>
      </w:r>
    </w:p>
    <w:p w14:paraId="37EEDD29" w14:textId="77777777" w:rsidR="00745E24" w:rsidRDefault="00745E24" w:rsidP="003F680C">
      <w:pPr>
        <w:pStyle w:val="ListParagraph"/>
        <w:jc w:val="both"/>
        <w:rPr>
          <w:rFonts w:asciiTheme="majorHAnsi" w:hAnsiTheme="majorHAnsi" w:cstheme="majorHAnsi"/>
          <w:color w:val="232333"/>
          <w:spacing w:val="6"/>
          <w:sz w:val="24"/>
          <w:szCs w:val="24"/>
          <w:shd w:val="clear" w:color="auto" w:fill="FFFFFF"/>
        </w:rPr>
      </w:pPr>
    </w:p>
    <w:p w14:paraId="46C00B74" w14:textId="77777777" w:rsidR="008F1E1A" w:rsidRDefault="008F1E1A" w:rsidP="003F680C">
      <w:pPr>
        <w:pStyle w:val="ListParagraph"/>
        <w:jc w:val="both"/>
        <w:rPr>
          <w:rFonts w:asciiTheme="majorHAnsi" w:hAnsiTheme="majorHAnsi" w:cstheme="majorHAnsi"/>
          <w:color w:val="232333"/>
          <w:spacing w:val="6"/>
          <w:sz w:val="24"/>
          <w:szCs w:val="24"/>
          <w:shd w:val="clear" w:color="auto" w:fill="FFFFFF"/>
        </w:rPr>
      </w:pPr>
    </w:p>
    <w:p w14:paraId="79B8394B" w14:textId="77777777" w:rsidR="008F1E1A" w:rsidRPr="003F680C" w:rsidRDefault="008F1E1A" w:rsidP="003F680C">
      <w:pPr>
        <w:pStyle w:val="ListParagraph"/>
        <w:jc w:val="both"/>
        <w:rPr>
          <w:rFonts w:asciiTheme="majorHAnsi" w:hAnsiTheme="majorHAnsi" w:cstheme="majorHAnsi"/>
          <w:color w:val="232333"/>
          <w:spacing w:val="6"/>
          <w:sz w:val="24"/>
          <w:szCs w:val="24"/>
          <w:shd w:val="clear" w:color="auto" w:fill="FFFFFF"/>
        </w:rPr>
      </w:pPr>
    </w:p>
    <w:p w14:paraId="33C662DA" w14:textId="2EDD27FD" w:rsidR="00D820C9" w:rsidRDefault="004D7C0A" w:rsidP="004D7C0A">
      <w:pPr>
        <w:pStyle w:val="ListParagraph"/>
        <w:numPr>
          <w:ilvl w:val="0"/>
          <w:numId w:val="33"/>
        </w:numPr>
      </w:pPr>
      <w:r>
        <w:t>Motion</w:t>
      </w:r>
      <w:r w:rsidR="00C46316">
        <w:t>:</w:t>
      </w:r>
      <w:r w:rsidR="002D7D34">
        <w:t xml:space="preserve"> Moved By Jayne Lilley 2</w:t>
      </w:r>
      <w:r w:rsidR="002D7D34" w:rsidRPr="002D7D34">
        <w:rPr>
          <w:vertAlign w:val="superscript"/>
        </w:rPr>
        <w:t>nd</w:t>
      </w:r>
      <w:r w:rsidR="002D7D34">
        <w:t xml:space="preserve"> Maree Fannin</w:t>
      </w:r>
    </w:p>
    <w:p w14:paraId="765A0C2A" w14:textId="77777777" w:rsidR="00C27BCA" w:rsidRDefault="00C27BCA" w:rsidP="00C27BCA">
      <w:pPr>
        <w:pStyle w:val="ListParagraph"/>
      </w:pPr>
    </w:p>
    <w:p w14:paraId="24A2BC3A" w14:textId="598AA890" w:rsidR="00306F5C" w:rsidRDefault="00306F5C" w:rsidP="00306F5C">
      <w:pPr>
        <w:pStyle w:val="ListParagraph"/>
      </w:pPr>
      <w:proofErr w:type="spellStart"/>
      <w:r>
        <w:t>CountPro</w:t>
      </w:r>
      <w:proofErr w:type="spellEnd"/>
      <w:r>
        <w:t xml:space="preserve"> Ballarat continue to be the ABHA Accountants for the </w:t>
      </w:r>
      <w:r w:rsidR="00831B13">
        <w:t xml:space="preserve">2024-2025 Financial year and </w:t>
      </w:r>
      <w:proofErr w:type="gramStart"/>
      <w:r w:rsidR="00831B13">
        <w:t>to audit</w:t>
      </w:r>
      <w:proofErr w:type="gramEnd"/>
      <w:r w:rsidR="00831B13">
        <w:t xml:space="preserve"> the financial stateme</w:t>
      </w:r>
      <w:r w:rsidR="00C27BCA">
        <w:t>nt with internal. Independent auditor rotation.</w:t>
      </w:r>
    </w:p>
    <w:p w14:paraId="1AE4D8C5" w14:textId="77777777" w:rsidR="00C27BCA" w:rsidRDefault="00C27BCA" w:rsidP="00306F5C">
      <w:pPr>
        <w:pStyle w:val="ListParagraph"/>
      </w:pPr>
    </w:p>
    <w:p w14:paraId="10627834" w14:textId="0869B2F2" w:rsidR="00C27BCA" w:rsidRDefault="00C27BCA" w:rsidP="00306F5C">
      <w:pPr>
        <w:pStyle w:val="ListParagraph"/>
      </w:pPr>
      <w:r>
        <w:t>Approved: Majority</w:t>
      </w:r>
    </w:p>
    <w:p w14:paraId="30050160" w14:textId="3749A476" w:rsidR="00C27BCA" w:rsidRDefault="00C27BCA" w:rsidP="00306F5C">
      <w:pPr>
        <w:pStyle w:val="ListParagraph"/>
      </w:pPr>
      <w:r>
        <w:t>Opposed:</w:t>
      </w:r>
    </w:p>
    <w:p w14:paraId="1FF92191" w14:textId="72128F08" w:rsidR="00C27BCA" w:rsidRPr="004D7C0A" w:rsidRDefault="00C27BCA" w:rsidP="00306F5C">
      <w:pPr>
        <w:pStyle w:val="ListParagraph"/>
      </w:pPr>
      <w:r>
        <w:t>Motion: Carried</w:t>
      </w:r>
    </w:p>
    <w:p w14:paraId="79C58C61" w14:textId="7FAF58AF" w:rsidR="00AB7C8F" w:rsidRDefault="00544D6A" w:rsidP="00AB7C8F">
      <w:r>
        <w:t>General Business:</w:t>
      </w:r>
    </w:p>
    <w:p w14:paraId="25DDE3FA" w14:textId="05CEDDD8" w:rsidR="00544D6A" w:rsidRDefault="00544D6A" w:rsidP="00AB7C8F">
      <w:r>
        <w:t xml:space="preserve">Sarah Gale asked if the ABHA </w:t>
      </w:r>
      <w:proofErr w:type="gramStart"/>
      <w:r>
        <w:t>have</w:t>
      </w:r>
      <w:proofErr w:type="gramEnd"/>
      <w:r>
        <w:t xml:space="preserve"> Novice horse rules</w:t>
      </w:r>
      <w:r w:rsidR="005236BD">
        <w:t xml:space="preserve">. A discussion was held around that divisional </w:t>
      </w:r>
      <w:r w:rsidR="00AD11A3">
        <w:t>barrel racing</w:t>
      </w:r>
      <w:r w:rsidR="004D3958">
        <w:t xml:space="preserve"> caters for all levels of horses and riders. Adding more divisions</w:t>
      </w:r>
      <w:r w:rsidR="004C5A91">
        <w:t xml:space="preserve"> was suggested rather than running extra events.</w:t>
      </w:r>
    </w:p>
    <w:p w14:paraId="626E12AE" w14:textId="57A1F0AF" w:rsidR="00AA3F8C" w:rsidRDefault="002A5A53" w:rsidP="00AB7C8F">
      <w:r>
        <w:t>A question was asked regarding if the tiny tot induction</w:t>
      </w:r>
      <w:r w:rsidR="009C716A">
        <w:t>, was it every event or a one-off. It will be a one-off induction.</w:t>
      </w:r>
    </w:p>
    <w:p w14:paraId="328FBE82" w14:textId="74E9E594" w:rsidR="009C716A" w:rsidRDefault="00CE3E67" w:rsidP="00AB7C8F">
      <w:r>
        <w:t xml:space="preserve">Meeting closed at </w:t>
      </w:r>
      <w:r w:rsidR="00A32F77">
        <w:t>11:10pm</w:t>
      </w:r>
    </w:p>
    <w:p w14:paraId="65945882" w14:textId="1307B250" w:rsidR="005C23C5" w:rsidRPr="00AB7C8F" w:rsidRDefault="005C23C5" w:rsidP="00AB7C8F">
      <w:r>
        <w:t>NEXT AGM: TBA</w:t>
      </w:r>
    </w:p>
    <w:p w14:paraId="22602956" w14:textId="634612D5" w:rsidR="00FF59A7" w:rsidRPr="00AB7C8F" w:rsidRDefault="00FF59A7" w:rsidP="00203B69">
      <w:pPr>
        <w:pStyle w:val="Signature"/>
      </w:pPr>
      <w:r w:rsidRPr="00AB7C8F">
        <w:t xml:space="preserve">    </w:t>
      </w:r>
      <w:r w:rsidR="00E40226" w:rsidRPr="00AB7C8F">
        <w:t xml:space="preserve"> </w:t>
      </w:r>
    </w:p>
    <w:sectPr w:rsidR="00FF59A7" w:rsidRPr="00AB7C8F" w:rsidSect="00FF0FE0">
      <w:footerReference w:type="default" r:id="rId12"/>
      <w:headerReference w:type="first" r:id="rId13"/>
      <w:footerReference w:type="first" r:id="rId14"/>
      <w:pgSz w:w="11906" w:h="16838" w:code="9"/>
      <w:pgMar w:top="720" w:right="720" w:bottom="720" w:left="720" w:header="113"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39E639" w14:textId="77777777" w:rsidR="007F1088" w:rsidRDefault="007F1088">
      <w:pPr>
        <w:spacing w:after="0" w:line="240" w:lineRule="auto"/>
      </w:pPr>
      <w:r>
        <w:separator/>
      </w:r>
    </w:p>
    <w:p w14:paraId="3441F1DF" w14:textId="77777777" w:rsidR="007F1088" w:rsidRDefault="007F1088"/>
  </w:endnote>
  <w:endnote w:type="continuationSeparator" w:id="0">
    <w:p w14:paraId="5FA79FC7" w14:textId="77777777" w:rsidR="007F1088" w:rsidRDefault="007F1088">
      <w:pPr>
        <w:spacing w:after="0" w:line="240" w:lineRule="auto"/>
      </w:pPr>
      <w:r>
        <w:continuationSeparator/>
      </w:r>
    </w:p>
    <w:p w14:paraId="3CA98683" w14:textId="77777777" w:rsidR="007F1088" w:rsidRDefault="007F1088"/>
  </w:endnote>
  <w:endnote w:type="continuationNotice" w:id="1">
    <w:p w14:paraId="0817F676" w14:textId="77777777" w:rsidR="007F1088" w:rsidRDefault="007F10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AE71C" w14:textId="66A558C3" w:rsidR="00E5646A" w:rsidRPr="00440257" w:rsidRDefault="00324A3A">
    <w:pPr>
      <w:pStyle w:val="Footer"/>
      <w:rPr>
        <w:lang w:val="en-GB"/>
      </w:rPr>
    </w:pPr>
    <w:r w:rsidRPr="00440257">
      <w:rPr>
        <w:noProof/>
        <w:lang w:val="en-GB" w:bidi="en-GB"/>
      </w:rPr>
      <mc:AlternateContent>
        <mc:Choice Requires="wpg">
          <w:drawing>
            <wp:anchor distT="0" distB="0" distL="114300" distR="114300" simplePos="0" relativeHeight="251658241" behindDoc="0" locked="0" layoutInCell="1" allowOverlap="1" wp14:anchorId="79C0D94F" wp14:editId="6C93A59B">
              <wp:simplePos x="0" y="0"/>
              <wp:positionH relativeFrom="page">
                <wp:posOffset>-52705</wp:posOffset>
              </wp:positionH>
              <wp:positionV relativeFrom="page">
                <wp:posOffset>7226935</wp:posOffset>
              </wp:positionV>
              <wp:extent cx="7779385" cy="3922395"/>
              <wp:effectExtent l="0" t="0" r="5715" b="1905"/>
              <wp:wrapNone/>
              <wp:docPr id="12" name="Group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9385" cy="3922395"/>
                        <a:chOff x="114300" y="479293"/>
                        <a:chExt cx="7779385" cy="3923030"/>
                      </a:xfrm>
                    </wpg:grpSpPr>
                    <wps:wsp>
                      <wps:cNvPr id="5" name="Freeform 54">
                        <a:extLst>
                          <a:ext uri="{FF2B5EF4-FFF2-40B4-BE49-F238E27FC236}">
                            <a16:creationId xmlns:a16="http://schemas.microsoft.com/office/drawing/2014/main" id="{9FC139B6-5636-4A3B-AC63-720C57A63025}"/>
                          </a:ext>
                        </a:extLst>
                      </wps:cNvPr>
                      <wps:cNvSpPr>
                        <a:spLocks/>
                      </wps:cNvSpPr>
                      <wps:spPr bwMode="auto">
                        <a:xfrm rot="10800000">
                          <a:off x="114300" y="479293"/>
                          <a:ext cx="7779385" cy="3923030"/>
                        </a:xfrm>
                        <a:custGeom>
                          <a:avLst/>
                          <a:gdLst>
                            <a:gd name="T0" fmla="*/ 0 w 455"/>
                            <a:gd name="T1" fmla="*/ 260 h 260"/>
                            <a:gd name="T2" fmla="*/ 0 w 455"/>
                            <a:gd name="T3" fmla="*/ 0 h 260"/>
                            <a:gd name="T4" fmla="*/ 455 w 455"/>
                            <a:gd name="T5" fmla="*/ 0 h 260"/>
                            <a:gd name="T6" fmla="*/ 0 w 455"/>
                            <a:gd name="T7" fmla="*/ 260 h 260"/>
                          </a:gdLst>
                          <a:ahLst/>
                          <a:cxnLst>
                            <a:cxn ang="0">
                              <a:pos x="T0" y="T1"/>
                            </a:cxn>
                            <a:cxn ang="0">
                              <a:pos x="T2" y="T3"/>
                            </a:cxn>
                            <a:cxn ang="0">
                              <a:pos x="T4" y="T5"/>
                            </a:cxn>
                            <a:cxn ang="0">
                              <a:pos x="T6" y="T7"/>
                            </a:cxn>
                          </a:cxnLst>
                          <a:rect l="0" t="0" r="r" b="b"/>
                          <a:pathLst>
                            <a:path w="455" h="260">
                              <a:moveTo>
                                <a:pt x="0" y="260"/>
                              </a:moveTo>
                              <a:cubicBezTo>
                                <a:pt x="0" y="0"/>
                                <a:pt x="0" y="0"/>
                                <a:pt x="0" y="0"/>
                              </a:cubicBezTo>
                              <a:cubicBezTo>
                                <a:pt x="455" y="0"/>
                                <a:pt x="455" y="0"/>
                                <a:pt x="455" y="0"/>
                              </a:cubicBezTo>
                              <a:cubicBezTo>
                                <a:pt x="14" y="0"/>
                                <a:pt x="0" y="260"/>
                                <a:pt x="0" y="260"/>
                              </a:cubicBezTo>
                              <a:close/>
                            </a:path>
                          </a:pathLst>
                        </a:custGeom>
                        <a:solidFill>
                          <a:schemeClr val="accent4">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 name="Freeform: Shape 14">
                        <a:extLst>
                          <a:ext uri="{FF2B5EF4-FFF2-40B4-BE49-F238E27FC236}">
                            <a16:creationId xmlns:a16="http://schemas.microsoft.com/office/drawing/2014/main" id="{D57537D0-64E0-4E7C-98BF-EEDCE612E362}"/>
                          </a:ext>
                        </a:extLst>
                      </wps:cNvPr>
                      <wps:cNvSpPr>
                        <a:spLocks/>
                      </wps:cNvSpPr>
                      <wps:spPr bwMode="auto">
                        <a:xfrm rot="10800000">
                          <a:off x="114300" y="2581144"/>
                          <a:ext cx="7779385" cy="1363980"/>
                        </a:xfrm>
                        <a:custGeom>
                          <a:avLst/>
                          <a:gdLst>
                            <a:gd name="connsiteX0" fmla="*/ 7779656 w 7779656"/>
                            <a:gd name="connsiteY0" fmla="*/ 1364203 h 1364203"/>
                            <a:gd name="connsiteX1" fmla="*/ 0 w 7779656"/>
                            <a:gd name="connsiteY1" fmla="*/ 0 h 1364203"/>
                            <a:gd name="connsiteX2" fmla="*/ 7779656 w 7779656"/>
                            <a:gd name="connsiteY2" fmla="*/ 0 h 1364203"/>
                          </a:gdLst>
                          <a:ahLst/>
                          <a:cxnLst>
                            <a:cxn ang="0">
                              <a:pos x="connsiteX0" y="connsiteY0"/>
                            </a:cxn>
                            <a:cxn ang="0">
                              <a:pos x="connsiteX1" y="connsiteY1"/>
                            </a:cxn>
                            <a:cxn ang="0">
                              <a:pos x="connsiteX2" y="connsiteY2"/>
                            </a:cxn>
                          </a:cxnLst>
                          <a:rect l="l" t="t" r="r" b="b"/>
                          <a:pathLst>
                            <a:path w="7779656" h="1364203">
                              <a:moveTo>
                                <a:pt x="7779656" y="1364203"/>
                              </a:moveTo>
                              <a:lnTo>
                                <a:pt x="0" y="0"/>
                              </a:lnTo>
                              <a:lnTo>
                                <a:pt x="7779656"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4BD4DF6" id="Group 12" o:spid="_x0000_s1026" alt="&quot;&quot;" style="position:absolute;margin-left:-4.15pt;margin-top:569.05pt;width:612.55pt;height:308.85pt;z-index:251658241;mso-position-horizontal-relative:page;mso-position-vertical-relative:page" coordorigin="1143,4792" coordsize="77793,3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">
              <v:shape id="Freeform 54" o:spid="_x0000_s1027" style="position:absolute;left:1143;top:4792;width:77793;height:39231;rotation:180;visibility:visible;mso-wrap-style:square;v-text-anchor:top" coordsize="45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" path="m,260c,,,,,,455,,455,,455,,14,,,260,,260xe" fillcolor="#2c2a2a [2407]" stroked="f">
                <v:path arrowok="t" o:connecttype="custom" o:connectlocs="0,3923030;0,0;7779385,0;0,3923030" o:connectangles="0,0,0,0"/>
              </v:shape>
              <v:shape id="Freeform: Shape 14" o:spid="_x0000_s1028" style="position:absolute;left:1143;top:25811;width:77793;height:13640;rotation:180;visibility:visible;mso-wrap-style:square;v-text-anchor:top" coordsize="7779656,1364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" path="m7779656,1364203l,,7779656,r,1364203xe" fillcolor="#85cdc1 [3206]" stroked="f">
                <v:path arrowok="t" o:connecttype="custom" o:connectlocs="7779385,1363980;0,0;7779385,0" o:connectangles="0,0,0"/>
              </v:shape>
              <w10:wrap anchorx="page" anchory="page"/>
            </v:group>
          </w:pict>
        </mc:Fallback>
      </mc:AlternateContent>
    </w:r>
    <w:r w:rsidR="00E96AC6">
      <w:rPr>
        <w:noProof/>
        <w:lang w:val="en-GB" w:bidi="en-GB"/>
      </w:rPr>
      <mc:AlternateContent>
        <mc:Choice Requires="wps">
          <w:drawing>
            <wp:anchor distT="0" distB="0" distL="114300" distR="114300" simplePos="0" relativeHeight="251658243" behindDoc="0" locked="0" layoutInCell="1" allowOverlap="1" wp14:anchorId="6DEFCBC5" wp14:editId="704B0C79">
              <wp:simplePos x="0" y="0"/>
              <wp:positionH relativeFrom="column">
                <wp:posOffset>1704926</wp:posOffset>
              </wp:positionH>
              <wp:positionV relativeFrom="paragraph">
                <wp:posOffset>131739</wp:posOffset>
              </wp:positionV>
              <wp:extent cx="2459110" cy="579902"/>
              <wp:effectExtent l="0" t="0" r="0" b="0"/>
              <wp:wrapNone/>
              <wp:docPr id="3" name="Text Box 3"/>
              <wp:cNvGraphicFramePr/>
              <a:graphic xmlns:a="http://schemas.openxmlformats.org/drawingml/2006/main">
                <a:graphicData uri="http://schemas.microsoft.com/office/word/2010/wordprocessingShape">
                  <wps:wsp>
                    <wps:cNvSpPr txBox="1"/>
                    <wps:spPr>
                      <a:xfrm>
                        <a:off x="0" y="0"/>
                        <a:ext cx="2459110" cy="579902"/>
                      </a:xfrm>
                      <a:prstGeom prst="rect">
                        <a:avLst/>
                      </a:prstGeom>
                      <a:noFill/>
                      <a:ln w="6350">
                        <a:noFill/>
                      </a:ln>
                    </wps:spPr>
                    <wps:txbx>
                      <w:txbxContent>
                        <w:p w14:paraId="16A5C0BB" w14:textId="763025CC" w:rsidR="00E96AC6" w:rsidRPr="00E96AC6" w:rsidRDefault="00E96AC6" w:rsidP="00E96AC6">
                          <w:pPr>
                            <w:pStyle w:val="ContactInfo"/>
                            <w:jc w:val="center"/>
                            <w:rPr>
                              <w:rFonts w:ascii="Calibri" w:hAnsi="Calibri" w:cs="Calibri"/>
                              <w:sz w:val="16"/>
                              <w:szCs w:val="16"/>
                              <w:lang w:val="en-AU"/>
                            </w:rPr>
                          </w:pPr>
                          <w:r w:rsidRPr="00E96AC6">
                            <w:rPr>
                              <w:rFonts w:ascii="Calibri" w:hAnsi="Calibri" w:cs="Calibri"/>
                              <w:sz w:val="16"/>
                              <w:szCs w:val="16"/>
                              <w:lang w:val="en-AU"/>
                            </w:rPr>
                            <w:t>Australian Barrel Horse Association</w:t>
                          </w:r>
                        </w:p>
                        <w:p w14:paraId="0831B66D" w14:textId="74603F46" w:rsidR="00E96AC6" w:rsidRPr="00E96AC6" w:rsidRDefault="00E96AC6" w:rsidP="00E96AC6">
                          <w:pPr>
                            <w:pStyle w:val="ContactInfo"/>
                            <w:jc w:val="center"/>
                            <w:rPr>
                              <w:rFonts w:ascii="Calibri" w:hAnsi="Calibri" w:cs="Calibri"/>
                              <w:sz w:val="16"/>
                              <w:szCs w:val="16"/>
                              <w:lang w:val="en-AU"/>
                            </w:rPr>
                          </w:pPr>
                          <w:r w:rsidRPr="00E96AC6">
                            <w:rPr>
                              <w:rFonts w:ascii="Calibri" w:hAnsi="Calibri" w:cs="Calibri"/>
                              <w:sz w:val="16"/>
                              <w:szCs w:val="16"/>
                              <w:lang w:val="en-AU"/>
                            </w:rPr>
                            <w:t>ABN: 25 422 622 119</w:t>
                          </w:r>
                        </w:p>
                        <w:p w14:paraId="2B6846DC" w14:textId="31D73EE7" w:rsidR="00E96AC6" w:rsidRPr="00E96AC6" w:rsidRDefault="00E96AC6" w:rsidP="00E96AC6">
                          <w:pPr>
                            <w:jc w:val="center"/>
                            <w:rPr>
                              <w:sz w:val="16"/>
                              <w:szCs w:val="16"/>
                              <w:lang w:val="en-AU"/>
                            </w:rPr>
                          </w:pPr>
                          <w:r>
                            <w:rPr>
                              <w:sz w:val="16"/>
                              <w:szCs w:val="16"/>
                              <w:lang w:val="en-AU"/>
                            </w:rPr>
                            <w:t>secretary@abha.com.au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EFCBC5" id="_x0000_t202" coordsize="21600,21600" o:spt="202" path="m,l,21600r21600,l21600,xe">
              <v:stroke joinstyle="miter"/>
              <v:path gradientshapeok="t" o:connecttype="rect"/>
            </v:shapetype>
            <v:shape id="Text Box 3" o:spid="_x0000_s1026" type="#_x0000_t202" style="position:absolute;left:0;text-align:left;margin-left:134.25pt;margin-top:10.35pt;width:193.65pt;height:45.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" filled="f" stroked="f" strokeweight=".5pt">
              <v:textbox>
                <w:txbxContent>
                  <w:p w14:paraId="16A5C0BB" w14:textId="763025CC" w:rsidR="00E96AC6" w:rsidRPr="00E96AC6" w:rsidRDefault="00E96AC6" w:rsidP="00E96AC6">
                    <w:pPr>
                      <w:pStyle w:val="ContactInfo"/>
                      <w:jc w:val="center"/>
                      <w:rPr>
                        <w:rFonts w:ascii="Calibri" w:hAnsi="Calibri" w:cs="Calibri"/>
                        <w:sz w:val="16"/>
                        <w:szCs w:val="16"/>
                        <w:lang w:val="en-AU"/>
                      </w:rPr>
                    </w:pPr>
                    <w:r w:rsidRPr="00E96AC6">
                      <w:rPr>
                        <w:rFonts w:ascii="Calibri" w:hAnsi="Calibri" w:cs="Calibri"/>
                        <w:sz w:val="16"/>
                        <w:szCs w:val="16"/>
                        <w:lang w:val="en-AU"/>
                      </w:rPr>
                      <w:t>Australian Barrel Horse Association</w:t>
                    </w:r>
                  </w:p>
                  <w:p w14:paraId="0831B66D" w14:textId="74603F46" w:rsidR="00E96AC6" w:rsidRPr="00E96AC6" w:rsidRDefault="00E96AC6" w:rsidP="00E96AC6">
                    <w:pPr>
                      <w:pStyle w:val="ContactInfo"/>
                      <w:jc w:val="center"/>
                      <w:rPr>
                        <w:rFonts w:ascii="Calibri" w:hAnsi="Calibri" w:cs="Calibri"/>
                        <w:sz w:val="16"/>
                        <w:szCs w:val="16"/>
                        <w:lang w:val="en-AU"/>
                      </w:rPr>
                    </w:pPr>
                    <w:r w:rsidRPr="00E96AC6">
                      <w:rPr>
                        <w:rFonts w:ascii="Calibri" w:hAnsi="Calibri" w:cs="Calibri"/>
                        <w:sz w:val="16"/>
                        <w:szCs w:val="16"/>
                        <w:lang w:val="en-AU"/>
                      </w:rPr>
                      <w:t>ABN: 25 422 622 119</w:t>
                    </w:r>
                  </w:p>
                  <w:p w14:paraId="2B6846DC" w14:textId="31D73EE7" w:rsidR="00E96AC6" w:rsidRPr="00E96AC6" w:rsidRDefault="00E96AC6" w:rsidP="00E96AC6">
                    <w:pPr>
                      <w:jc w:val="center"/>
                      <w:rPr>
                        <w:sz w:val="16"/>
                        <w:szCs w:val="16"/>
                        <w:lang w:val="en-AU"/>
                      </w:rPr>
                    </w:pPr>
                    <w:r>
                      <w:rPr>
                        <w:sz w:val="16"/>
                        <w:szCs w:val="16"/>
                        <w:lang w:val="en-AU"/>
                      </w:rPr>
                      <w:t>secretary@abha.com.au</w:t>
                    </w:r>
                  </w:p>
                </w:txbxContent>
              </v:textbox>
            </v:shape>
          </w:pict>
        </mc:Fallback>
      </mc:AlternateContent>
    </w:r>
    <w:r w:rsidR="00E96AC6">
      <w:rPr>
        <w:noProof/>
      </w:rPr>
      <mc:AlternateContent>
        <mc:Choice Requires="wps">
          <w:drawing>
            <wp:anchor distT="0" distB="0" distL="114300" distR="114300" simplePos="0" relativeHeight="251658242" behindDoc="0" locked="0" layoutInCell="1" allowOverlap="1" wp14:anchorId="1BB477A7" wp14:editId="75D71B41">
              <wp:simplePos x="0" y="0"/>
              <wp:positionH relativeFrom="column">
                <wp:posOffset>-2280529</wp:posOffset>
              </wp:positionH>
              <wp:positionV relativeFrom="paragraph">
                <wp:posOffset>712519</wp:posOffset>
              </wp:positionV>
              <wp:extent cx="7779385" cy="1363980"/>
              <wp:effectExtent l="0" t="0" r="5715" b="0"/>
              <wp:wrapNone/>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7779385" cy="1363980"/>
                      </a:xfrm>
                      <a:custGeom>
                        <a:avLst/>
                        <a:gdLst>
                          <a:gd name="connsiteX0" fmla="*/ 7779656 w 7779656"/>
                          <a:gd name="connsiteY0" fmla="*/ 1364203 h 1364203"/>
                          <a:gd name="connsiteX1" fmla="*/ 0 w 7779656"/>
                          <a:gd name="connsiteY1" fmla="*/ 0 h 1364203"/>
                          <a:gd name="connsiteX2" fmla="*/ 7779656 w 7779656"/>
                          <a:gd name="connsiteY2" fmla="*/ 0 h 1364203"/>
                        </a:gdLst>
                        <a:ahLst/>
                        <a:cxnLst>
                          <a:cxn ang="0">
                            <a:pos x="connsiteX0" y="connsiteY0"/>
                          </a:cxn>
                          <a:cxn ang="0">
                            <a:pos x="connsiteX1" y="connsiteY1"/>
                          </a:cxn>
                          <a:cxn ang="0">
                            <a:pos x="connsiteX2" y="connsiteY2"/>
                          </a:cxn>
                        </a:cxnLst>
                        <a:rect l="l" t="t" r="r" b="b"/>
                        <a:pathLst>
                          <a:path w="7779656" h="1364203">
                            <a:moveTo>
                              <a:pt x="7779656" y="1364203"/>
                            </a:moveTo>
                            <a:lnTo>
                              <a:pt x="0" y="0"/>
                            </a:lnTo>
                            <a:lnTo>
                              <a:pt x="7779656"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style>
                      <a:lnRef idx="0">
                        <a:scrgbClr r="0" g="0" b="0"/>
                      </a:lnRef>
                      <a:fillRef idx="0">
                        <a:scrgbClr r="0" g="0" b="0"/>
                      </a:fillRef>
                      <a:effectRef idx="0">
                        <a:scrgbClr r="0" g="0" b="0"/>
                      </a:effectRef>
                      <a:fontRef idx="major"/>
                    </wps:style>
                    <wps:bodyPr vert="horz" wrap="square" lIns="91440" tIns="45720" rIns="91440" bIns="45720" numCol="1" anchor="t" anchorCtr="0" compatLnSpc="1">
                      <a:prstTxWarp prst="textNoShape">
                        <a:avLst/>
                      </a:prstTxWarp>
                      <a:noAutofit/>
                    </wps:bodyPr>
                  </wps:wsp>
                </a:graphicData>
              </a:graphic>
            </wp:anchor>
          </w:drawing>
        </mc:Choice>
        <mc:Fallback>
          <w:pict>
            <v:shape w14:anchorId="387246FA" id="Freeform: Shape 2" o:spid="_x0000_s1026" style="position:absolute;margin-left:-179.55pt;margin-top:56.1pt;width:612.55pt;height:107.4pt;rotation:180;z-index:251658242;visibility:visible;mso-wrap-style:square;mso-wrap-distance-left:9pt;mso-wrap-distance-top:0;mso-wrap-distance-right:9pt;mso-wrap-distance-bottom:0;mso-position-horizontal:absolute;mso-position-horizontal-relative:text;mso-position-vertical:absolute;mso-position-vertical-relative:text;v-text-anchor:top" coordsize="7779656,136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" path="m7779656,1364203l,,7779656,r,1364203xe" fillcolor="#85cdc1 [3206]" stroked="f">
              <v:path arrowok="t" o:connecttype="custom" o:connectlocs="7779385,1363980;0,0;7779385,0" o:connectangles="0,0,0"/>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CD8E3"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8FFF8C" w14:textId="77777777" w:rsidR="007F1088" w:rsidRDefault="007F1088">
      <w:pPr>
        <w:spacing w:after="0" w:line="240" w:lineRule="auto"/>
      </w:pPr>
      <w:r>
        <w:separator/>
      </w:r>
    </w:p>
    <w:p w14:paraId="034B7FB8" w14:textId="77777777" w:rsidR="007F1088" w:rsidRDefault="007F1088"/>
  </w:footnote>
  <w:footnote w:type="continuationSeparator" w:id="0">
    <w:p w14:paraId="086FF1B9" w14:textId="77777777" w:rsidR="007F1088" w:rsidRDefault="007F1088">
      <w:pPr>
        <w:spacing w:after="0" w:line="240" w:lineRule="auto"/>
      </w:pPr>
      <w:r>
        <w:continuationSeparator/>
      </w:r>
    </w:p>
    <w:p w14:paraId="499906CA" w14:textId="77777777" w:rsidR="007F1088" w:rsidRDefault="007F1088"/>
  </w:footnote>
  <w:footnote w:type="continuationNotice" w:id="1">
    <w:p w14:paraId="1F15F480" w14:textId="77777777" w:rsidR="007F1088" w:rsidRDefault="007F10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09E57" w14:textId="77777777" w:rsidR="009468D3" w:rsidRDefault="00CB0809">
    <w:pPr>
      <w:pStyle w:val="Header"/>
    </w:pPr>
    <w:r>
      <w:rPr>
        <w:noProof/>
        <w:lang w:val="en-GB" w:bidi="en-GB"/>
      </w:rPr>
      <mc:AlternateContent>
        <mc:Choice Requires="wpg">
          <w:drawing>
            <wp:anchor distT="0" distB="0" distL="114300" distR="114300" simplePos="0" relativeHeight="251658240" behindDoc="0" locked="0" layoutInCell="1" allowOverlap="1" wp14:anchorId="028FEEFB" wp14:editId="66CFD2A5">
              <wp:simplePos x="0" y="0"/>
              <wp:positionH relativeFrom="page">
                <wp:align>center</wp:align>
              </wp:positionH>
              <wp:positionV relativeFrom="page">
                <wp:align>center</wp:align>
              </wp:positionV>
              <wp:extent cx="7782130" cy="10065662"/>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25" name="Freeform 6">
                        <a:extLst>
                          <a:ext uri="{FF2B5EF4-FFF2-40B4-BE49-F238E27FC236}">
                            <a16:creationId xmlns:a16="http://schemas.microsoft.com/office/drawing/2014/main" id="{E2A30194-531F-40AF-B3D6-C43C37C2FAEE}"/>
                          </a:ext>
                        </a:extLst>
                      </wps:cNvPr>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Freeform: Shape 21">
                        <a:extLst>
                          <a:ext uri="{FF2B5EF4-FFF2-40B4-BE49-F238E27FC236}">
                            <a16:creationId xmlns:a16="http://schemas.microsoft.com/office/drawing/2014/main" id="{DEAA1C26-A75A-44F2-AF8D-55EE31068248}"/>
                          </a:ext>
                        </a:extLst>
                      </wps:cNvPr>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chemeClr val="accent5"/>
                        </a:solidFill>
                        <a:ln>
                          <a:noFill/>
                        </a:ln>
                      </wps:spPr>
                      <wps:bodyPr vert="horz" wrap="square" lIns="91440" tIns="45720" rIns="91440" bIns="45720" numCol="1" anchor="t" anchorCtr="0" compatLnSpc="1">
                        <a:prstTxWarp prst="textNoShape">
                          <a:avLst/>
                        </a:prstTxWarp>
                        <a:noAutofit/>
                      </wps:bodyPr>
                    </wps:wsp>
                    <wps:wsp>
                      <wps:cNvPr id="24" name="Freeform: Shape 23">
                        <a:extLst>
                          <a:ext uri="{FF2B5EF4-FFF2-40B4-BE49-F238E27FC236}">
                            <a16:creationId xmlns:a16="http://schemas.microsoft.com/office/drawing/2014/main" id="{B3DDBD76-40DF-4C6F-8415-E33249958520}"/>
                          </a:ext>
                        </a:extLst>
                      </wps:cNvPr>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chemeClr val="accent3"/>
                        </a:solidFill>
                        <a:ln>
                          <a:noFill/>
                        </a:ln>
                      </wps:spPr>
                      <wps:bodyPr vert="horz" wrap="square" lIns="91440" tIns="45720" rIns="91440" bIns="45720" numCol="1" anchor="t" anchorCtr="0" compatLnSpc="1">
                        <a:prstTxWarp prst="textNoShape">
                          <a:avLst/>
                        </a:prstTxWarp>
                        <a:noAutofit/>
                      </wps:bodyPr>
                    </wps:wsp>
                    <wps:wsp>
                      <wps:cNvPr id="32" name="Freeform: Shape 31">
                        <a:extLst>
                          <a:ext uri="{FF2B5EF4-FFF2-40B4-BE49-F238E27FC236}">
                            <a16:creationId xmlns:a16="http://schemas.microsoft.com/office/drawing/2014/main" id="{85934EAF-C090-4ECE-BA30-C286CF13EC96}"/>
                          </a:ext>
                        </a:extLst>
                      </wps:cNvPr>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31" name="Freeform: Shape 30">
                        <a:extLst>
                          <a:ext uri="{FF2B5EF4-FFF2-40B4-BE49-F238E27FC236}">
                            <a16:creationId xmlns:a16="http://schemas.microsoft.com/office/drawing/2014/main" id="{188829FE-D1A8-4A42-84D6-48674A0E873E}"/>
                          </a:ext>
                        </a:extLst>
                      </wps:cNvPr>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61" name="Freeform 8">
                        <a:extLst>
                          <a:ext uri="{FF2B5EF4-FFF2-40B4-BE49-F238E27FC236}">
                            <a16:creationId xmlns:a16="http://schemas.microsoft.com/office/drawing/2014/main" id="{FE4965F3-DC46-457F-9EAA-C83DDE9CCAA7}"/>
                          </a:ext>
                        </a:extLst>
                      </wps:cNvPr>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Freeform: Shape 29">
                        <a:extLst>
                          <a:ext uri="{FF2B5EF4-FFF2-40B4-BE49-F238E27FC236}">
                            <a16:creationId xmlns:a16="http://schemas.microsoft.com/office/drawing/2014/main" id="{B4B72E4A-CB21-4B94-A9B0-66F2CF596AB0}"/>
                          </a:ext>
                        </a:extLst>
                      </wps:cNvPr>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chemeClr val="accent6"/>
                        </a:solidFill>
                        <a:ln>
                          <a:noFill/>
                        </a:ln>
                      </wps:spPr>
                      <wps:bodyPr vert="horz" wrap="square" lIns="91440" tIns="45720" rIns="91440" bIns="45720" numCol="1" anchor="t" anchorCtr="0" compatLnSpc="1">
                        <a:prstTxWarp prst="textNoShape">
                          <a:avLst/>
                        </a:prstTxWarp>
                        <a:noAutofit/>
                      </wps:bodyPr>
                    </wps:wsp>
                    <wps:wsp>
                      <wps:cNvPr id="64" name="Freeform 8">
                        <a:extLst>
                          <a:ext uri="{FF2B5EF4-FFF2-40B4-BE49-F238E27FC236}">
                            <a16:creationId xmlns:a16="http://schemas.microsoft.com/office/drawing/2014/main" id="{787FA449-BBCA-47E9-AA13-F58F5301332D}"/>
                          </a:ext>
                        </a:extLst>
                      </wps:cNvPr>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chemeClr val="accent1"/>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3F7C0883" id="Group 1" o:spid="_x0000_s1026" alt="&quot;&quot;" style="position:absolute;margin-left:0;margin-top:0;width:612.75pt;height:792.55pt;z-index:251658240;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">
              <v:shape id="Freeform 6" o:spid="_x0000_s1027" style="position:absolute;width:77724;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" path="m,c,453,,453,,453,23,401,52,353,87,310v7,-9,14,-17,21,-26c116,275,125,266,133,258,248,143,406,72,581,72v291,,291,,291,c872,,872,,872,l,xe" fillcolor="#ffd966 [3205]" stroked="f">
                <v:path arrowok="t" o:connecttype="custom" o:connectlocs="0,0;0,3720166;775457,2545809;962637,2332290;1185469,2118770;5178629,591285;7772400,591285;7772400,0;0,0" o:connectangles="0,0,0,0,0,0,0,0,0"/>
              </v:shape>
              <v:shape id="Freeform: Shap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" path="m1628881,1895780v87616,-8437,154313,-121744,71851,-198888c415301,414363,93943,93731,13603,13572l,,,329116r19162,24174c1506705,1831895,1506705,1831895,1506705,1831895v12935,12857,19403,25715,32338,32143c1568147,1889753,1599676,1898593,1628881,1895780xe" fillcolor="white [3208]" stroked="f">
                <v:path arrowok="t" o:connecttype="custom" o:connectlocs="1628881,1895780;1700732,1696892;13603,13572;0,0;0,329116;19162,353290;1506705,1831895;1539043,1864038;1628881,1895780" o:connectangles="0,0,0,0,0,0,0,0,0"/>
              </v:shape>
              <v:shape id="Freeform: Shape 23" o:spid="_x0000_s1029" style="position:absolute;top:571;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" path="m2307676,2684454v123692,-11912,217852,-171873,101436,-280782c443168,442167,74554,74385,5438,5426l,,,454256r5467,15139c12315,484143,21446,497756,35142,506832,2135192,2594263,2135192,2594263,2135192,2594263v18262,18152,27392,36303,45654,45379c2221934,2675946,2266446,2688425,2307676,2684454xe" fillcolor="#85cdc1 [3206]" stroked="f">
                <v:path arrowok="t" o:connecttype="custom" o:connectlocs="2307676,2684454;2409112,2403672;5438,5426;0,0;0,454256;5467,469395;35142,506832;2135192,2594263;2180846,2639642;2307676,2684454" o:connectangles="0,0,0,0,0,0,0,0,0,0"/>
              </v:shape>
              <v:shape id="Freeform: Shape 31" o:spid="_x0000_s1030"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" path="m1070039,r,950237l,950237,1070039,xe" fillcolor="#ffd966 [3205]" stroked="f">
                <v:path arrowok="t" o:connecttype="custom" o:connectlocs="1070039,0;1070039,950237;0,950237" o:connectangles="0,0,0"/>
              </v:shape>
              <v:shape id="Freeform: Shape 30" o:spid="_x0000_s1031"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" path="m1991837,r,238843l1991837,829191,925407,1776225,,1776225,1991837,xe" fillcolor="#85cdc1 [3206]" stroked="f">
                <v:path arrowok="t" o:connecttype="custom" o:connectlocs="1991837,0;1991837,238843;1991837,829191;925407,1776225;0,1776225" o:connectangles="0,0,0,0,0"/>
              </v:shape>
              <v:shape id="Freeform 8" o:spid="_x0000_s1032"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" path="m11,182c193,,193,,193,v1,,1,,1,c194,30,194,30,194,30v,1,,2,,3c193,35,192,37,190,39,32,197,32,197,32,197v-1,2,-2,3,-4,4c16,212,,194,11,182xe" fillcolor="#3b3838 [3207]" stroked="f">
                <v:path arrowok="t" o:connecttype="custom" o:connectlocs="95230,1412099;1670857,0;1679514,0;1679514,232763;1679514,256040;1644885,302593;277033,1528480;242404,1559515;95230,1412099" o:connectangles="0,0,0,0,0,0,0,0,0"/>
              </v:shape>
              <v:shape id="Freeform: Shape 29" o:spid="_x0000_s1033"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white [3209]" stroked="f">
                <v:path arrowok="t" o:connecttype="custom" o:connectlocs="2591733,0;2605691,0;2605691,373697;2605691,411067;2549860,485806;344535,2453944;288704,2503770;271639,2515287;81037,2515287;49678,2492870;51423,2267095;2591733,0" o:connectangles="0,0,0,0,0,0,0,0,0,0,0,0"/>
              </v:shape>
              <v:shape id="Freeform 8" o:spid="_x0000_s1034"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" path="m11,182c193,,193,,193,v1,,1,,1,c194,30,194,30,194,30v,1,,2,,3c193,35,192,37,190,39,32,197,32,197,32,197v-1,2,-2,3,-4,4c16,212,,194,11,182xe" fillcolor="#4b1919 [3204]" stroked="f">
                <v:path arrowok="t" o:connecttype="custom" o:connectlocs="96145,1412099;1686915,0;1695655,0;1695655,232763;1695655,256040;1660693,302593;279696,1528480;244734,1559515;96145,1412099" o:connectangles="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D66B80"/>
    <w:multiLevelType w:val="hybridMultilevel"/>
    <w:tmpl w:val="710C523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93D2B48"/>
    <w:multiLevelType w:val="hybridMultilevel"/>
    <w:tmpl w:val="588EC4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C9C7318"/>
    <w:multiLevelType w:val="hybridMultilevel"/>
    <w:tmpl w:val="43301062"/>
    <w:lvl w:ilvl="0" w:tplc="5AD2B812">
      <w:start w:val="1"/>
      <w:numFmt w:val="decimal"/>
      <w:lvlText w:val="%1."/>
      <w:lvlJc w:val="left"/>
      <w:pPr>
        <w:ind w:left="252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3" w15:restartNumberingAfterBreak="0">
    <w:nsid w:val="0DAC35B0"/>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1BD24CC"/>
    <w:multiLevelType w:val="hybridMultilevel"/>
    <w:tmpl w:val="A3A6B472"/>
    <w:lvl w:ilvl="0" w:tplc="5AD2B812">
      <w:start w:val="1"/>
      <w:numFmt w:val="decimal"/>
      <w:lvlText w:val="%1."/>
      <w:lvlJc w:val="left"/>
      <w:pPr>
        <w:ind w:left="180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14EC4A51"/>
    <w:multiLevelType w:val="hybridMultilevel"/>
    <w:tmpl w:val="B2CEFE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9E76BAA"/>
    <w:multiLevelType w:val="hybridMultilevel"/>
    <w:tmpl w:val="427283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9B12BC4"/>
    <w:multiLevelType w:val="hybridMultilevel"/>
    <w:tmpl w:val="62AA6C1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CA02549"/>
    <w:multiLevelType w:val="hybridMultilevel"/>
    <w:tmpl w:val="49941928"/>
    <w:lvl w:ilvl="0" w:tplc="0C09000F">
      <w:start w:val="1"/>
      <w:numFmt w:val="decimal"/>
      <w:lvlText w:val="%1."/>
      <w:lvlJc w:val="left"/>
      <w:pPr>
        <w:ind w:left="644"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0EB5213"/>
    <w:multiLevelType w:val="hybridMultilevel"/>
    <w:tmpl w:val="102A95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5A12EF5"/>
    <w:multiLevelType w:val="hybridMultilevel"/>
    <w:tmpl w:val="961AE3B8"/>
    <w:lvl w:ilvl="0" w:tplc="0809000F">
      <w:start w:val="1"/>
      <w:numFmt w:val="decimal"/>
      <w:lvlText w:val="%1."/>
      <w:lvlJc w:val="left"/>
      <w:pPr>
        <w:ind w:left="720" w:hanging="360"/>
      </w:pPr>
    </w:lvl>
    <w:lvl w:ilvl="1" w:tplc="B62087A8">
      <w:start w:val="1"/>
      <w:numFmt w:val="none"/>
      <w:lvlText w:val="1.1"/>
      <w:lvlJc w:val="left"/>
      <w:pPr>
        <w:ind w:left="1440" w:hanging="360"/>
      </w:pPr>
      <w:rPr>
        <w:rFonts w:hint="default"/>
        <w:b w:val="0"/>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9B36D1"/>
    <w:multiLevelType w:val="hybridMultilevel"/>
    <w:tmpl w:val="F67467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9A534AE"/>
    <w:multiLevelType w:val="hybridMultilevel"/>
    <w:tmpl w:val="461AB5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3BD7E06"/>
    <w:multiLevelType w:val="multilevel"/>
    <w:tmpl w:val="04090023"/>
    <w:styleLink w:val="ArticleSection"/>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AA56440"/>
    <w:multiLevelType w:val="hybridMultilevel"/>
    <w:tmpl w:val="79CE45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4C0114DD"/>
    <w:multiLevelType w:val="hybridMultilevel"/>
    <w:tmpl w:val="16EA5FE2"/>
    <w:lvl w:ilvl="0" w:tplc="5AD2B812">
      <w:start w:val="1"/>
      <w:numFmt w:val="decimal"/>
      <w:lvlText w:val="%1."/>
      <w:lvlJc w:val="left"/>
      <w:pPr>
        <w:ind w:left="180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4DF60A51"/>
    <w:multiLevelType w:val="hybridMultilevel"/>
    <w:tmpl w:val="EB3ACF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4EAD0465"/>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EEE3593"/>
    <w:multiLevelType w:val="hybridMultilevel"/>
    <w:tmpl w:val="12E66C66"/>
    <w:lvl w:ilvl="0" w:tplc="B62087A8">
      <w:start w:val="1"/>
      <w:numFmt w:val="none"/>
      <w:lvlText w:val="1.1"/>
      <w:lvlJc w:val="left"/>
      <w:pPr>
        <w:ind w:left="144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B14849"/>
    <w:multiLevelType w:val="hybridMultilevel"/>
    <w:tmpl w:val="05E471D8"/>
    <w:lvl w:ilvl="0" w:tplc="DDC6828C">
      <w:start w:val="1"/>
      <w:numFmt w:val="decimal"/>
      <w:lvlText w:val="%1."/>
      <w:lvlJc w:val="lef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98B0383"/>
    <w:multiLevelType w:val="hybridMultilevel"/>
    <w:tmpl w:val="AD9E3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9267EF"/>
    <w:multiLevelType w:val="hybridMultilevel"/>
    <w:tmpl w:val="0994BC2A"/>
    <w:lvl w:ilvl="0" w:tplc="5AD2B812">
      <w:start w:val="1"/>
      <w:numFmt w:val="decimal"/>
      <w:lvlText w:val="%1."/>
      <w:lvlJc w:val="left"/>
      <w:pPr>
        <w:ind w:left="121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5F576A47"/>
    <w:multiLevelType w:val="hybridMultilevel"/>
    <w:tmpl w:val="7EB097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21D3A8C"/>
    <w:multiLevelType w:val="hybridMultilevel"/>
    <w:tmpl w:val="545824D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24E1252"/>
    <w:multiLevelType w:val="hybridMultilevel"/>
    <w:tmpl w:val="F5E60A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2D373E0"/>
    <w:multiLevelType w:val="hybridMultilevel"/>
    <w:tmpl w:val="3910AB80"/>
    <w:lvl w:ilvl="0" w:tplc="5AD2B812">
      <w:start w:val="1"/>
      <w:numFmt w:val="decimal"/>
      <w:lvlText w:val="%1."/>
      <w:lvlJc w:val="left"/>
      <w:pPr>
        <w:ind w:left="180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64415CD3"/>
    <w:multiLevelType w:val="hybridMultilevel"/>
    <w:tmpl w:val="BCB269B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7" w15:restartNumberingAfterBreak="0">
    <w:nsid w:val="6AF221C9"/>
    <w:multiLevelType w:val="hybridMultilevel"/>
    <w:tmpl w:val="5CAC8692"/>
    <w:lvl w:ilvl="0" w:tplc="04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1A7372"/>
    <w:multiLevelType w:val="hybridMultilevel"/>
    <w:tmpl w:val="0548FB36"/>
    <w:lvl w:ilvl="0" w:tplc="5AD2B812">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E0D2FD8"/>
    <w:multiLevelType w:val="hybridMultilevel"/>
    <w:tmpl w:val="4DD8B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5603CE8"/>
    <w:multiLevelType w:val="hybridMultilevel"/>
    <w:tmpl w:val="C136D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BB407B8"/>
    <w:multiLevelType w:val="hybridMultilevel"/>
    <w:tmpl w:val="86B8A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73152685">
    <w:abstractNumId w:val="9"/>
  </w:num>
  <w:num w:numId="2" w16cid:durableId="1034034885">
    <w:abstractNumId w:val="7"/>
  </w:num>
  <w:num w:numId="3" w16cid:durableId="1294946407">
    <w:abstractNumId w:val="6"/>
  </w:num>
  <w:num w:numId="4" w16cid:durableId="359160236">
    <w:abstractNumId w:val="5"/>
  </w:num>
  <w:num w:numId="5" w16cid:durableId="663166453">
    <w:abstractNumId w:val="4"/>
  </w:num>
  <w:num w:numId="6" w16cid:durableId="954555959">
    <w:abstractNumId w:val="8"/>
  </w:num>
  <w:num w:numId="7" w16cid:durableId="2046633648">
    <w:abstractNumId w:val="3"/>
  </w:num>
  <w:num w:numId="8" w16cid:durableId="262300195">
    <w:abstractNumId w:val="2"/>
  </w:num>
  <w:num w:numId="9" w16cid:durableId="1343240640">
    <w:abstractNumId w:val="1"/>
  </w:num>
  <w:num w:numId="10" w16cid:durableId="1720594550">
    <w:abstractNumId w:val="0"/>
  </w:num>
  <w:num w:numId="11" w16cid:durableId="604965655">
    <w:abstractNumId w:val="13"/>
  </w:num>
  <w:num w:numId="12" w16cid:durableId="1368096166">
    <w:abstractNumId w:val="27"/>
  </w:num>
  <w:num w:numId="13" w16cid:durableId="616107590">
    <w:abstractNumId w:val="23"/>
  </w:num>
  <w:num w:numId="14" w16cid:durableId="850727058">
    <w:abstractNumId w:val="16"/>
  </w:num>
  <w:num w:numId="15" w16cid:durableId="1079643999">
    <w:abstractNumId w:val="30"/>
  </w:num>
  <w:num w:numId="16" w16cid:durableId="2009364556">
    <w:abstractNumId w:val="20"/>
  </w:num>
  <w:num w:numId="17" w16cid:durableId="1034111579">
    <w:abstractNumId w:val="28"/>
  </w:num>
  <w:num w:numId="18" w16cid:durableId="1179924708">
    <w:abstractNumId w:val="37"/>
  </w:num>
  <w:num w:numId="19" w16cid:durableId="1541163562">
    <w:abstractNumId w:val="39"/>
  </w:num>
  <w:num w:numId="20" w16cid:durableId="1196427750">
    <w:abstractNumId w:val="40"/>
  </w:num>
  <w:num w:numId="21" w16cid:durableId="2000110205">
    <w:abstractNumId w:val="41"/>
  </w:num>
  <w:num w:numId="22" w16cid:durableId="1453942860">
    <w:abstractNumId w:val="10"/>
  </w:num>
  <w:num w:numId="23" w16cid:durableId="1545214139">
    <w:abstractNumId w:val="19"/>
  </w:num>
  <w:num w:numId="24" w16cid:durableId="116994267">
    <w:abstractNumId w:val="33"/>
  </w:num>
  <w:num w:numId="25" w16cid:durableId="83185561">
    <w:abstractNumId w:val="29"/>
  </w:num>
  <w:num w:numId="26" w16cid:durableId="2145003997">
    <w:abstractNumId w:val="22"/>
  </w:num>
  <w:num w:numId="27" w16cid:durableId="1873422561">
    <w:abstractNumId w:val="11"/>
  </w:num>
  <w:num w:numId="28" w16cid:durableId="573124555">
    <w:abstractNumId w:val="26"/>
  </w:num>
  <w:num w:numId="29" w16cid:durableId="1831631505">
    <w:abstractNumId w:val="34"/>
  </w:num>
  <w:num w:numId="30" w16cid:durableId="112479154">
    <w:abstractNumId w:val="18"/>
  </w:num>
  <w:num w:numId="31" w16cid:durableId="1785341777">
    <w:abstractNumId w:val="15"/>
  </w:num>
  <w:num w:numId="32" w16cid:durableId="413162657">
    <w:abstractNumId w:val="32"/>
  </w:num>
  <w:num w:numId="33" w16cid:durableId="160128136">
    <w:abstractNumId w:val="21"/>
  </w:num>
  <w:num w:numId="34" w16cid:durableId="832600814">
    <w:abstractNumId w:val="24"/>
  </w:num>
  <w:num w:numId="35" w16cid:durableId="1028213195">
    <w:abstractNumId w:val="31"/>
  </w:num>
  <w:num w:numId="36" w16cid:durableId="760836526">
    <w:abstractNumId w:val="36"/>
  </w:num>
  <w:num w:numId="37" w16cid:durableId="1589343389">
    <w:abstractNumId w:val="12"/>
  </w:num>
  <w:num w:numId="38" w16cid:durableId="1138650146">
    <w:abstractNumId w:val="17"/>
  </w:num>
  <w:num w:numId="39" w16cid:durableId="1206718451">
    <w:abstractNumId w:val="14"/>
  </w:num>
  <w:num w:numId="40" w16cid:durableId="386999147">
    <w:abstractNumId w:val="38"/>
  </w:num>
  <w:num w:numId="41" w16cid:durableId="639505350">
    <w:abstractNumId w:val="25"/>
  </w:num>
  <w:num w:numId="42" w16cid:durableId="181587228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AC6"/>
    <w:rsid w:val="00000CC6"/>
    <w:rsid w:val="00005014"/>
    <w:rsid w:val="000115CE"/>
    <w:rsid w:val="000129A8"/>
    <w:rsid w:val="000147D9"/>
    <w:rsid w:val="000263A3"/>
    <w:rsid w:val="00027C58"/>
    <w:rsid w:val="0003213A"/>
    <w:rsid w:val="00035936"/>
    <w:rsid w:val="00044437"/>
    <w:rsid w:val="00050FEC"/>
    <w:rsid w:val="00052945"/>
    <w:rsid w:val="00053BB7"/>
    <w:rsid w:val="00055C60"/>
    <w:rsid w:val="000561E9"/>
    <w:rsid w:val="000568D4"/>
    <w:rsid w:val="00057B25"/>
    <w:rsid w:val="00063A84"/>
    <w:rsid w:val="0006509B"/>
    <w:rsid w:val="0007163F"/>
    <w:rsid w:val="000749DC"/>
    <w:rsid w:val="00075F9E"/>
    <w:rsid w:val="000828F4"/>
    <w:rsid w:val="00090707"/>
    <w:rsid w:val="00090EC5"/>
    <w:rsid w:val="00091847"/>
    <w:rsid w:val="00091E34"/>
    <w:rsid w:val="00093F27"/>
    <w:rsid w:val="000A03E5"/>
    <w:rsid w:val="000A18D5"/>
    <w:rsid w:val="000A2DEE"/>
    <w:rsid w:val="000A5461"/>
    <w:rsid w:val="000B54FF"/>
    <w:rsid w:val="000B5DE8"/>
    <w:rsid w:val="000C0258"/>
    <w:rsid w:val="000C139A"/>
    <w:rsid w:val="000C1D28"/>
    <w:rsid w:val="000C55FD"/>
    <w:rsid w:val="000D16CA"/>
    <w:rsid w:val="000D2418"/>
    <w:rsid w:val="000E17EB"/>
    <w:rsid w:val="000E34C3"/>
    <w:rsid w:val="000F1B5C"/>
    <w:rsid w:val="000F51EC"/>
    <w:rsid w:val="000F54F6"/>
    <w:rsid w:val="000F7122"/>
    <w:rsid w:val="000F7932"/>
    <w:rsid w:val="001002F2"/>
    <w:rsid w:val="001011DB"/>
    <w:rsid w:val="00101E84"/>
    <w:rsid w:val="00103543"/>
    <w:rsid w:val="001047EE"/>
    <w:rsid w:val="00105217"/>
    <w:rsid w:val="001101B0"/>
    <w:rsid w:val="00114787"/>
    <w:rsid w:val="00114A27"/>
    <w:rsid w:val="00116C15"/>
    <w:rsid w:val="001172A6"/>
    <w:rsid w:val="00124C76"/>
    <w:rsid w:val="00127527"/>
    <w:rsid w:val="00133896"/>
    <w:rsid w:val="00137126"/>
    <w:rsid w:val="00142474"/>
    <w:rsid w:val="001501D0"/>
    <w:rsid w:val="001503B3"/>
    <w:rsid w:val="001542DB"/>
    <w:rsid w:val="00155F58"/>
    <w:rsid w:val="00156840"/>
    <w:rsid w:val="001604BC"/>
    <w:rsid w:val="001637F3"/>
    <w:rsid w:val="00170335"/>
    <w:rsid w:val="00171963"/>
    <w:rsid w:val="00174DC6"/>
    <w:rsid w:val="00177CA4"/>
    <w:rsid w:val="00181FDC"/>
    <w:rsid w:val="001828B8"/>
    <w:rsid w:val="0018526C"/>
    <w:rsid w:val="0018542C"/>
    <w:rsid w:val="001863A5"/>
    <w:rsid w:val="001914A6"/>
    <w:rsid w:val="001A74E7"/>
    <w:rsid w:val="001B0F54"/>
    <w:rsid w:val="001B3A85"/>
    <w:rsid w:val="001B4EEF"/>
    <w:rsid w:val="001B591A"/>
    <w:rsid w:val="001B689C"/>
    <w:rsid w:val="001B748E"/>
    <w:rsid w:val="001C1111"/>
    <w:rsid w:val="001C4FEE"/>
    <w:rsid w:val="001D795A"/>
    <w:rsid w:val="001E06F7"/>
    <w:rsid w:val="001E1379"/>
    <w:rsid w:val="001E561C"/>
    <w:rsid w:val="001E6420"/>
    <w:rsid w:val="001E651F"/>
    <w:rsid w:val="001E6B07"/>
    <w:rsid w:val="001E6BFC"/>
    <w:rsid w:val="001E7453"/>
    <w:rsid w:val="001F2C54"/>
    <w:rsid w:val="00200635"/>
    <w:rsid w:val="002008DE"/>
    <w:rsid w:val="00200B49"/>
    <w:rsid w:val="00203B69"/>
    <w:rsid w:val="00203EE8"/>
    <w:rsid w:val="002053CE"/>
    <w:rsid w:val="00206482"/>
    <w:rsid w:val="002070BE"/>
    <w:rsid w:val="00207ED6"/>
    <w:rsid w:val="002119A5"/>
    <w:rsid w:val="002147CD"/>
    <w:rsid w:val="00220F85"/>
    <w:rsid w:val="0022112D"/>
    <w:rsid w:val="0022144F"/>
    <w:rsid w:val="00222A57"/>
    <w:rsid w:val="00234171"/>
    <w:rsid w:val="00237A1C"/>
    <w:rsid w:val="00237E76"/>
    <w:rsid w:val="002407E4"/>
    <w:rsid w:val="00240C25"/>
    <w:rsid w:val="00241862"/>
    <w:rsid w:val="00247A01"/>
    <w:rsid w:val="002538D1"/>
    <w:rsid w:val="00254E0D"/>
    <w:rsid w:val="0025583D"/>
    <w:rsid w:val="00255D41"/>
    <w:rsid w:val="0026205B"/>
    <w:rsid w:val="002643A9"/>
    <w:rsid w:val="0027162A"/>
    <w:rsid w:val="00272F1D"/>
    <w:rsid w:val="00275BBE"/>
    <w:rsid w:val="00276E95"/>
    <w:rsid w:val="00280E6D"/>
    <w:rsid w:val="0028284C"/>
    <w:rsid w:val="002921C1"/>
    <w:rsid w:val="002937C7"/>
    <w:rsid w:val="00295457"/>
    <w:rsid w:val="00296F0C"/>
    <w:rsid w:val="002A0716"/>
    <w:rsid w:val="002A5A53"/>
    <w:rsid w:val="002A78F9"/>
    <w:rsid w:val="002B0231"/>
    <w:rsid w:val="002C16D4"/>
    <w:rsid w:val="002C4FDC"/>
    <w:rsid w:val="002C56C7"/>
    <w:rsid w:val="002C5E7E"/>
    <w:rsid w:val="002D24C8"/>
    <w:rsid w:val="002D3989"/>
    <w:rsid w:val="002D5281"/>
    <w:rsid w:val="002D7D34"/>
    <w:rsid w:val="002E0715"/>
    <w:rsid w:val="002E3C2C"/>
    <w:rsid w:val="002F0A15"/>
    <w:rsid w:val="002F20D0"/>
    <w:rsid w:val="002F4DB7"/>
    <w:rsid w:val="002F5078"/>
    <w:rsid w:val="002F7E7C"/>
    <w:rsid w:val="00305B12"/>
    <w:rsid w:val="00306360"/>
    <w:rsid w:val="00306421"/>
    <w:rsid w:val="00306710"/>
    <w:rsid w:val="00306F5C"/>
    <w:rsid w:val="003070A1"/>
    <w:rsid w:val="00311562"/>
    <w:rsid w:val="00314EAE"/>
    <w:rsid w:val="00315CCE"/>
    <w:rsid w:val="003166EF"/>
    <w:rsid w:val="00324A3A"/>
    <w:rsid w:val="0032580D"/>
    <w:rsid w:val="00325B55"/>
    <w:rsid w:val="00331FC8"/>
    <w:rsid w:val="00332E02"/>
    <w:rsid w:val="00334094"/>
    <w:rsid w:val="00341D85"/>
    <w:rsid w:val="00341DEF"/>
    <w:rsid w:val="003434F3"/>
    <w:rsid w:val="0034613F"/>
    <w:rsid w:val="003555B8"/>
    <w:rsid w:val="003575E3"/>
    <w:rsid w:val="00360F4F"/>
    <w:rsid w:val="003612FB"/>
    <w:rsid w:val="00362766"/>
    <w:rsid w:val="00364009"/>
    <w:rsid w:val="00367B71"/>
    <w:rsid w:val="00370C2C"/>
    <w:rsid w:val="003745CE"/>
    <w:rsid w:val="0037470E"/>
    <w:rsid w:val="0038000D"/>
    <w:rsid w:val="00381150"/>
    <w:rsid w:val="0038360D"/>
    <w:rsid w:val="00385ACF"/>
    <w:rsid w:val="003861F6"/>
    <w:rsid w:val="00386CE3"/>
    <w:rsid w:val="003918F3"/>
    <w:rsid w:val="00391B33"/>
    <w:rsid w:val="003938F0"/>
    <w:rsid w:val="003A1FB0"/>
    <w:rsid w:val="003A2087"/>
    <w:rsid w:val="003A5AFF"/>
    <w:rsid w:val="003A5FC9"/>
    <w:rsid w:val="003B1BE6"/>
    <w:rsid w:val="003B3C21"/>
    <w:rsid w:val="003B45F3"/>
    <w:rsid w:val="003B4DD9"/>
    <w:rsid w:val="003C0BE2"/>
    <w:rsid w:val="003C3EF1"/>
    <w:rsid w:val="003C4F2F"/>
    <w:rsid w:val="003D5480"/>
    <w:rsid w:val="003E4026"/>
    <w:rsid w:val="003E54AE"/>
    <w:rsid w:val="003E7131"/>
    <w:rsid w:val="003F1A6C"/>
    <w:rsid w:val="003F220B"/>
    <w:rsid w:val="003F268E"/>
    <w:rsid w:val="003F436F"/>
    <w:rsid w:val="003F680C"/>
    <w:rsid w:val="004013D4"/>
    <w:rsid w:val="004129A4"/>
    <w:rsid w:val="00422757"/>
    <w:rsid w:val="00430C2B"/>
    <w:rsid w:val="004343AD"/>
    <w:rsid w:val="00436E03"/>
    <w:rsid w:val="0043733D"/>
    <w:rsid w:val="00440257"/>
    <w:rsid w:val="00441324"/>
    <w:rsid w:val="00441F76"/>
    <w:rsid w:val="004420C0"/>
    <w:rsid w:val="00447B2B"/>
    <w:rsid w:val="00452BE1"/>
    <w:rsid w:val="00454B1B"/>
    <w:rsid w:val="004556BB"/>
    <w:rsid w:val="004556C1"/>
    <w:rsid w:val="00460C21"/>
    <w:rsid w:val="00461331"/>
    <w:rsid w:val="00467303"/>
    <w:rsid w:val="00474EC1"/>
    <w:rsid w:val="00475D96"/>
    <w:rsid w:val="00477474"/>
    <w:rsid w:val="00480B7F"/>
    <w:rsid w:val="0048246E"/>
    <w:rsid w:val="004830E2"/>
    <w:rsid w:val="0048401E"/>
    <w:rsid w:val="00484555"/>
    <w:rsid w:val="00485E27"/>
    <w:rsid w:val="00486CED"/>
    <w:rsid w:val="0048706F"/>
    <w:rsid w:val="00490E1C"/>
    <w:rsid w:val="00496AF0"/>
    <w:rsid w:val="004A171F"/>
    <w:rsid w:val="004A1893"/>
    <w:rsid w:val="004A1B63"/>
    <w:rsid w:val="004A6F97"/>
    <w:rsid w:val="004B0EE2"/>
    <w:rsid w:val="004B1532"/>
    <w:rsid w:val="004B169B"/>
    <w:rsid w:val="004B3257"/>
    <w:rsid w:val="004B37AA"/>
    <w:rsid w:val="004B3D1C"/>
    <w:rsid w:val="004B4378"/>
    <w:rsid w:val="004C4A44"/>
    <w:rsid w:val="004C5A91"/>
    <w:rsid w:val="004C6583"/>
    <w:rsid w:val="004C6C2B"/>
    <w:rsid w:val="004C7E3F"/>
    <w:rsid w:val="004D1AC0"/>
    <w:rsid w:val="004D1C0D"/>
    <w:rsid w:val="004D3958"/>
    <w:rsid w:val="004D7C0A"/>
    <w:rsid w:val="004E0ED8"/>
    <w:rsid w:val="004E2483"/>
    <w:rsid w:val="004E34D6"/>
    <w:rsid w:val="004E43E5"/>
    <w:rsid w:val="004E4FE6"/>
    <w:rsid w:val="004E603C"/>
    <w:rsid w:val="004F1565"/>
    <w:rsid w:val="004F5873"/>
    <w:rsid w:val="004F5878"/>
    <w:rsid w:val="004F63A3"/>
    <w:rsid w:val="004F78C5"/>
    <w:rsid w:val="005009DB"/>
    <w:rsid w:val="00503916"/>
    <w:rsid w:val="00507385"/>
    <w:rsid w:val="005125BB"/>
    <w:rsid w:val="00520E91"/>
    <w:rsid w:val="00522B36"/>
    <w:rsid w:val="005236BD"/>
    <w:rsid w:val="00525C28"/>
    <w:rsid w:val="005264AB"/>
    <w:rsid w:val="00532E08"/>
    <w:rsid w:val="00532EEF"/>
    <w:rsid w:val="00533C96"/>
    <w:rsid w:val="00534EC3"/>
    <w:rsid w:val="005359E9"/>
    <w:rsid w:val="00537F9C"/>
    <w:rsid w:val="005408FD"/>
    <w:rsid w:val="00540FEA"/>
    <w:rsid w:val="00544D6A"/>
    <w:rsid w:val="0054726A"/>
    <w:rsid w:val="005515DB"/>
    <w:rsid w:val="00551644"/>
    <w:rsid w:val="00554F6B"/>
    <w:rsid w:val="005561A0"/>
    <w:rsid w:val="0055629A"/>
    <w:rsid w:val="005579F8"/>
    <w:rsid w:val="00560754"/>
    <w:rsid w:val="005614B0"/>
    <w:rsid w:val="0056535E"/>
    <w:rsid w:val="0057079D"/>
    <w:rsid w:val="00571EF6"/>
    <w:rsid w:val="00571FB2"/>
    <w:rsid w:val="00572222"/>
    <w:rsid w:val="00575178"/>
    <w:rsid w:val="00577A77"/>
    <w:rsid w:val="00580FF8"/>
    <w:rsid w:val="00583DD1"/>
    <w:rsid w:val="0058491B"/>
    <w:rsid w:val="00585A87"/>
    <w:rsid w:val="00586209"/>
    <w:rsid w:val="00587105"/>
    <w:rsid w:val="00587AFB"/>
    <w:rsid w:val="00587C31"/>
    <w:rsid w:val="0059046A"/>
    <w:rsid w:val="005919DC"/>
    <w:rsid w:val="00591C43"/>
    <w:rsid w:val="00593D18"/>
    <w:rsid w:val="0059494A"/>
    <w:rsid w:val="00594D0E"/>
    <w:rsid w:val="005953CF"/>
    <w:rsid w:val="00597031"/>
    <w:rsid w:val="005A231B"/>
    <w:rsid w:val="005A2327"/>
    <w:rsid w:val="005A765A"/>
    <w:rsid w:val="005B11E9"/>
    <w:rsid w:val="005B427C"/>
    <w:rsid w:val="005B4E78"/>
    <w:rsid w:val="005B77CD"/>
    <w:rsid w:val="005C0216"/>
    <w:rsid w:val="005C0E9F"/>
    <w:rsid w:val="005C1068"/>
    <w:rsid w:val="005C23C5"/>
    <w:rsid w:val="005C6BF9"/>
    <w:rsid w:val="005D14BC"/>
    <w:rsid w:val="005D3DA6"/>
    <w:rsid w:val="005D4BF6"/>
    <w:rsid w:val="005E08DF"/>
    <w:rsid w:val="005E2783"/>
    <w:rsid w:val="005E3B75"/>
    <w:rsid w:val="005F02C3"/>
    <w:rsid w:val="005F2F1E"/>
    <w:rsid w:val="005F57B1"/>
    <w:rsid w:val="00605E38"/>
    <w:rsid w:val="006100F9"/>
    <w:rsid w:val="00614133"/>
    <w:rsid w:val="006161F5"/>
    <w:rsid w:val="00616562"/>
    <w:rsid w:val="00616566"/>
    <w:rsid w:val="006219F0"/>
    <w:rsid w:val="006236D3"/>
    <w:rsid w:val="00627851"/>
    <w:rsid w:val="00627E16"/>
    <w:rsid w:val="006321A5"/>
    <w:rsid w:val="00640150"/>
    <w:rsid w:val="00642E91"/>
    <w:rsid w:val="00646DA5"/>
    <w:rsid w:val="00650025"/>
    <w:rsid w:val="00651D11"/>
    <w:rsid w:val="0065584B"/>
    <w:rsid w:val="00657A37"/>
    <w:rsid w:val="00662425"/>
    <w:rsid w:val="00662CD7"/>
    <w:rsid w:val="00664D6D"/>
    <w:rsid w:val="0066669D"/>
    <w:rsid w:val="006676EF"/>
    <w:rsid w:val="00671A70"/>
    <w:rsid w:val="00671B76"/>
    <w:rsid w:val="00681054"/>
    <w:rsid w:val="00686FAF"/>
    <w:rsid w:val="00695ACE"/>
    <w:rsid w:val="006960D6"/>
    <w:rsid w:val="006A4F4A"/>
    <w:rsid w:val="006A5C5B"/>
    <w:rsid w:val="006A5E2B"/>
    <w:rsid w:val="006A7B3F"/>
    <w:rsid w:val="006B6004"/>
    <w:rsid w:val="006C4129"/>
    <w:rsid w:val="006C4B30"/>
    <w:rsid w:val="006D04E6"/>
    <w:rsid w:val="006D0FC1"/>
    <w:rsid w:val="006D3D7B"/>
    <w:rsid w:val="006D3ED8"/>
    <w:rsid w:val="006D7A9B"/>
    <w:rsid w:val="006E0F17"/>
    <w:rsid w:val="006E748B"/>
    <w:rsid w:val="006F0D84"/>
    <w:rsid w:val="006F4BD5"/>
    <w:rsid w:val="006F6ECC"/>
    <w:rsid w:val="006F79AF"/>
    <w:rsid w:val="00700A71"/>
    <w:rsid w:val="00703173"/>
    <w:rsid w:val="00703EAE"/>
    <w:rsid w:val="00703FBC"/>
    <w:rsid w:val="00705F83"/>
    <w:rsid w:val="00706366"/>
    <w:rsid w:val="00706417"/>
    <w:rsid w:val="00710231"/>
    <w:rsid w:val="007129ED"/>
    <w:rsid w:val="00715681"/>
    <w:rsid w:val="007166C4"/>
    <w:rsid w:val="00724E48"/>
    <w:rsid w:val="00726E06"/>
    <w:rsid w:val="007335CF"/>
    <w:rsid w:val="00733F89"/>
    <w:rsid w:val="007356DE"/>
    <w:rsid w:val="00735B69"/>
    <w:rsid w:val="00735DEE"/>
    <w:rsid w:val="00736FD4"/>
    <w:rsid w:val="0073775C"/>
    <w:rsid w:val="00744EA9"/>
    <w:rsid w:val="00745E24"/>
    <w:rsid w:val="007461AA"/>
    <w:rsid w:val="00751FBE"/>
    <w:rsid w:val="00752D27"/>
    <w:rsid w:val="00752FC4"/>
    <w:rsid w:val="007541CE"/>
    <w:rsid w:val="00754C8C"/>
    <w:rsid w:val="0075585C"/>
    <w:rsid w:val="0075781A"/>
    <w:rsid w:val="00757E9C"/>
    <w:rsid w:val="0076649E"/>
    <w:rsid w:val="007716BF"/>
    <w:rsid w:val="00776CC1"/>
    <w:rsid w:val="00787C89"/>
    <w:rsid w:val="00791E4A"/>
    <w:rsid w:val="007A1CF1"/>
    <w:rsid w:val="007A3625"/>
    <w:rsid w:val="007A3E4A"/>
    <w:rsid w:val="007A69CF"/>
    <w:rsid w:val="007B2AEB"/>
    <w:rsid w:val="007B397F"/>
    <w:rsid w:val="007B4A61"/>
    <w:rsid w:val="007B4C91"/>
    <w:rsid w:val="007B5733"/>
    <w:rsid w:val="007C0E42"/>
    <w:rsid w:val="007C26FB"/>
    <w:rsid w:val="007C333E"/>
    <w:rsid w:val="007C6074"/>
    <w:rsid w:val="007C769F"/>
    <w:rsid w:val="007D311B"/>
    <w:rsid w:val="007D400A"/>
    <w:rsid w:val="007D70F7"/>
    <w:rsid w:val="007E3121"/>
    <w:rsid w:val="007E4BF3"/>
    <w:rsid w:val="007F1088"/>
    <w:rsid w:val="007F171A"/>
    <w:rsid w:val="007F6DFE"/>
    <w:rsid w:val="007F74E4"/>
    <w:rsid w:val="007F7750"/>
    <w:rsid w:val="007F7FE3"/>
    <w:rsid w:val="0080072D"/>
    <w:rsid w:val="00802608"/>
    <w:rsid w:val="008036CC"/>
    <w:rsid w:val="0082311E"/>
    <w:rsid w:val="008240B0"/>
    <w:rsid w:val="008261D3"/>
    <w:rsid w:val="00830C5F"/>
    <w:rsid w:val="00831B13"/>
    <w:rsid w:val="00831C04"/>
    <w:rsid w:val="00834A33"/>
    <w:rsid w:val="00837626"/>
    <w:rsid w:val="008379AF"/>
    <w:rsid w:val="00844633"/>
    <w:rsid w:val="0084595F"/>
    <w:rsid w:val="00845FED"/>
    <w:rsid w:val="00852251"/>
    <w:rsid w:val="008531D0"/>
    <w:rsid w:val="008539B2"/>
    <w:rsid w:val="00854FD7"/>
    <w:rsid w:val="008551A5"/>
    <w:rsid w:val="00855B6A"/>
    <w:rsid w:val="00861E97"/>
    <w:rsid w:val="00866C19"/>
    <w:rsid w:val="008670D2"/>
    <w:rsid w:val="00872F66"/>
    <w:rsid w:val="00877E04"/>
    <w:rsid w:val="0088220C"/>
    <w:rsid w:val="00890542"/>
    <w:rsid w:val="00895DDF"/>
    <w:rsid w:val="0089659B"/>
    <w:rsid w:val="00896EE1"/>
    <w:rsid w:val="00896F47"/>
    <w:rsid w:val="0089794F"/>
    <w:rsid w:val="008A2BA4"/>
    <w:rsid w:val="008A7053"/>
    <w:rsid w:val="008A76A1"/>
    <w:rsid w:val="008B2556"/>
    <w:rsid w:val="008B52D6"/>
    <w:rsid w:val="008C1482"/>
    <w:rsid w:val="008C2737"/>
    <w:rsid w:val="008C5E6B"/>
    <w:rsid w:val="008C7D5A"/>
    <w:rsid w:val="008D0AA7"/>
    <w:rsid w:val="008D1240"/>
    <w:rsid w:val="008D5D10"/>
    <w:rsid w:val="008D664B"/>
    <w:rsid w:val="008D695B"/>
    <w:rsid w:val="008E10A7"/>
    <w:rsid w:val="008E2860"/>
    <w:rsid w:val="008E2E44"/>
    <w:rsid w:val="008E7367"/>
    <w:rsid w:val="008F0609"/>
    <w:rsid w:val="008F1E1A"/>
    <w:rsid w:val="008F2E8F"/>
    <w:rsid w:val="008F6BB1"/>
    <w:rsid w:val="0090104E"/>
    <w:rsid w:val="00901222"/>
    <w:rsid w:val="0090401D"/>
    <w:rsid w:val="00912A0A"/>
    <w:rsid w:val="0091447C"/>
    <w:rsid w:val="009158E4"/>
    <w:rsid w:val="00915FC3"/>
    <w:rsid w:val="009167AE"/>
    <w:rsid w:val="009252E1"/>
    <w:rsid w:val="009418B0"/>
    <w:rsid w:val="00943954"/>
    <w:rsid w:val="00943A9F"/>
    <w:rsid w:val="00943D95"/>
    <w:rsid w:val="00945C6A"/>
    <w:rsid w:val="0094636A"/>
    <w:rsid w:val="009468D3"/>
    <w:rsid w:val="00950CBB"/>
    <w:rsid w:val="00951380"/>
    <w:rsid w:val="00953176"/>
    <w:rsid w:val="00953FCA"/>
    <w:rsid w:val="00955C5F"/>
    <w:rsid w:val="0095674B"/>
    <w:rsid w:val="00960E24"/>
    <w:rsid w:val="00962DDE"/>
    <w:rsid w:val="00964EB1"/>
    <w:rsid w:val="00967610"/>
    <w:rsid w:val="0097098B"/>
    <w:rsid w:val="00980EB3"/>
    <w:rsid w:val="00981F2C"/>
    <w:rsid w:val="00990AA0"/>
    <w:rsid w:val="009A0945"/>
    <w:rsid w:val="009A0CB2"/>
    <w:rsid w:val="009A22D1"/>
    <w:rsid w:val="009A29D9"/>
    <w:rsid w:val="009B0FBF"/>
    <w:rsid w:val="009C0A13"/>
    <w:rsid w:val="009C0A47"/>
    <w:rsid w:val="009C716A"/>
    <w:rsid w:val="009C7A58"/>
    <w:rsid w:val="009D0DF5"/>
    <w:rsid w:val="009D317F"/>
    <w:rsid w:val="009D354E"/>
    <w:rsid w:val="009E26CE"/>
    <w:rsid w:val="009E3BAD"/>
    <w:rsid w:val="009E5D39"/>
    <w:rsid w:val="009E7997"/>
    <w:rsid w:val="009F1B17"/>
    <w:rsid w:val="009F5EB6"/>
    <w:rsid w:val="009F71D5"/>
    <w:rsid w:val="009F7954"/>
    <w:rsid w:val="00A042C5"/>
    <w:rsid w:val="00A05EB8"/>
    <w:rsid w:val="00A0677C"/>
    <w:rsid w:val="00A072A4"/>
    <w:rsid w:val="00A10ED1"/>
    <w:rsid w:val="00A13A6A"/>
    <w:rsid w:val="00A13D30"/>
    <w:rsid w:val="00A1583B"/>
    <w:rsid w:val="00A16D38"/>
    <w:rsid w:val="00A17117"/>
    <w:rsid w:val="00A232B5"/>
    <w:rsid w:val="00A2670F"/>
    <w:rsid w:val="00A26D0E"/>
    <w:rsid w:val="00A3168A"/>
    <w:rsid w:val="00A32F77"/>
    <w:rsid w:val="00A337BC"/>
    <w:rsid w:val="00A338CC"/>
    <w:rsid w:val="00A4069C"/>
    <w:rsid w:val="00A4298E"/>
    <w:rsid w:val="00A432F9"/>
    <w:rsid w:val="00A4509E"/>
    <w:rsid w:val="00A52B4B"/>
    <w:rsid w:val="00A54E7F"/>
    <w:rsid w:val="00A5578C"/>
    <w:rsid w:val="00A57F5F"/>
    <w:rsid w:val="00A63390"/>
    <w:rsid w:val="00A63579"/>
    <w:rsid w:val="00A63A89"/>
    <w:rsid w:val="00A66477"/>
    <w:rsid w:val="00A71857"/>
    <w:rsid w:val="00A7330E"/>
    <w:rsid w:val="00A734D4"/>
    <w:rsid w:val="00A74923"/>
    <w:rsid w:val="00A74EEF"/>
    <w:rsid w:val="00A763AE"/>
    <w:rsid w:val="00A86156"/>
    <w:rsid w:val="00A947B9"/>
    <w:rsid w:val="00A96730"/>
    <w:rsid w:val="00A97CDE"/>
    <w:rsid w:val="00AA1F36"/>
    <w:rsid w:val="00AA3F8C"/>
    <w:rsid w:val="00AA4152"/>
    <w:rsid w:val="00AB4176"/>
    <w:rsid w:val="00AB4B8B"/>
    <w:rsid w:val="00AB72AB"/>
    <w:rsid w:val="00AB7C8F"/>
    <w:rsid w:val="00AC0A10"/>
    <w:rsid w:val="00AC0B17"/>
    <w:rsid w:val="00AC1A6E"/>
    <w:rsid w:val="00AD03C4"/>
    <w:rsid w:val="00AD11A3"/>
    <w:rsid w:val="00AD5D36"/>
    <w:rsid w:val="00AE09A6"/>
    <w:rsid w:val="00AE271F"/>
    <w:rsid w:val="00AE2EC1"/>
    <w:rsid w:val="00AE609D"/>
    <w:rsid w:val="00AE758E"/>
    <w:rsid w:val="00AF2A10"/>
    <w:rsid w:val="00AF2F70"/>
    <w:rsid w:val="00AF53AC"/>
    <w:rsid w:val="00AF6499"/>
    <w:rsid w:val="00B05D11"/>
    <w:rsid w:val="00B07D2F"/>
    <w:rsid w:val="00B12254"/>
    <w:rsid w:val="00B12E6B"/>
    <w:rsid w:val="00B1461F"/>
    <w:rsid w:val="00B24B20"/>
    <w:rsid w:val="00B30135"/>
    <w:rsid w:val="00B30673"/>
    <w:rsid w:val="00B32A29"/>
    <w:rsid w:val="00B34C6B"/>
    <w:rsid w:val="00B36CBB"/>
    <w:rsid w:val="00B40F1A"/>
    <w:rsid w:val="00B45803"/>
    <w:rsid w:val="00B46254"/>
    <w:rsid w:val="00B50AE0"/>
    <w:rsid w:val="00B510E5"/>
    <w:rsid w:val="00B53167"/>
    <w:rsid w:val="00B5753C"/>
    <w:rsid w:val="00B57918"/>
    <w:rsid w:val="00B609E0"/>
    <w:rsid w:val="00B60A35"/>
    <w:rsid w:val="00B60E82"/>
    <w:rsid w:val="00B63133"/>
    <w:rsid w:val="00B63DD2"/>
    <w:rsid w:val="00B6572E"/>
    <w:rsid w:val="00B65A7F"/>
    <w:rsid w:val="00B67539"/>
    <w:rsid w:val="00B801ED"/>
    <w:rsid w:val="00B81614"/>
    <w:rsid w:val="00B9129A"/>
    <w:rsid w:val="00B976B5"/>
    <w:rsid w:val="00BA042F"/>
    <w:rsid w:val="00BA0FE5"/>
    <w:rsid w:val="00BA28CB"/>
    <w:rsid w:val="00BB016D"/>
    <w:rsid w:val="00BB2213"/>
    <w:rsid w:val="00BB7D39"/>
    <w:rsid w:val="00BC0F0A"/>
    <w:rsid w:val="00BC120E"/>
    <w:rsid w:val="00BC1468"/>
    <w:rsid w:val="00BC166E"/>
    <w:rsid w:val="00BC186C"/>
    <w:rsid w:val="00BC2685"/>
    <w:rsid w:val="00BC608E"/>
    <w:rsid w:val="00BE2269"/>
    <w:rsid w:val="00BE4B24"/>
    <w:rsid w:val="00BE600C"/>
    <w:rsid w:val="00BE72E4"/>
    <w:rsid w:val="00BF2BBF"/>
    <w:rsid w:val="00BF6023"/>
    <w:rsid w:val="00BF73BA"/>
    <w:rsid w:val="00BF761B"/>
    <w:rsid w:val="00C02218"/>
    <w:rsid w:val="00C04580"/>
    <w:rsid w:val="00C0596B"/>
    <w:rsid w:val="00C11980"/>
    <w:rsid w:val="00C12995"/>
    <w:rsid w:val="00C13CE8"/>
    <w:rsid w:val="00C14BB8"/>
    <w:rsid w:val="00C20D64"/>
    <w:rsid w:val="00C20E99"/>
    <w:rsid w:val="00C23C4B"/>
    <w:rsid w:val="00C27BCA"/>
    <w:rsid w:val="00C3032A"/>
    <w:rsid w:val="00C30D41"/>
    <w:rsid w:val="00C31D64"/>
    <w:rsid w:val="00C35C0E"/>
    <w:rsid w:val="00C37964"/>
    <w:rsid w:val="00C43468"/>
    <w:rsid w:val="00C44A26"/>
    <w:rsid w:val="00C46316"/>
    <w:rsid w:val="00C50D86"/>
    <w:rsid w:val="00C5132E"/>
    <w:rsid w:val="00C57A3D"/>
    <w:rsid w:val="00C62EE2"/>
    <w:rsid w:val="00C62F7E"/>
    <w:rsid w:val="00C63C02"/>
    <w:rsid w:val="00C7016B"/>
    <w:rsid w:val="00C71CAF"/>
    <w:rsid w:val="00C72DCE"/>
    <w:rsid w:val="00C74A97"/>
    <w:rsid w:val="00C80475"/>
    <w:rsid w:val="00C827AE"/>
    <w:rsid w:val="00C85F7B"/>
    <w:rsid w:val="00C923AA"/>
    <w:rsid w:val="00C970FF"/>
    <w:rsid w:val="00CA5DE6"/>
    <w:rsid w:val="00CB0809"/>
    <w:rsid w:val="00CB2B29"/>
    <w:rsid w:val="00CB5ABD"/>
    <w:rsid w:val="00CC2DA6"/>
    <w:rsid w:val="00CC58D7"/>
    <w:rsid w:val="00CD02C6"/>
    <w:rsid w:val="00CD0583"/>
    <w:rsid w:val="00CD22BD"/>
    <w:rsid w:val="00CE3E67"/>
    <w:rsid w:val="00CE4EA5"/>
    <w:rsid w:val="00CE5E78"/>
    <w:rsid w:val="00CF3094"/>
    <w:rsid w:val="00CF3B9C"/>
    <w:rsid w:val="00CF46CA"/>
    <w:rsid w:val="00D00AE6"/>
    <w:rsid w:val="00D02FB5"/>
    <w:rsid w:val="00D04123"/>
    <w:rsid w:val="00D06525"/>
    <w:rsid w:val="00D149F1"/>
    <w:rsid w:val="00D16E57"/>
    <w:rsid w:val="00D21299"/>
    <w:rsid w:val="00D224C2"/>
    <w:rsid w:val="00D24B0D"/>
    <w:rsid w:val="00D25EF7"/>
    <w:rsid w:val="00D32493"/>
    <w:rsid w:val="00D36106"/>
    <w:rsid w:val="00D4073A"/>
    <w:rsid w:val="00D40CA7"/>
    <w:rsid w:val="00D43F89"/>
    <w:rsid w:val="00D47C32"/>
    <w:rsid w:val="00D54173"/>
    <w:rsid w:val="00D543E5"/>
    <w:rsid w:val="00D611AB"/>
    <w:rsid w:val="00D64A82"/>
    <w:rsid w:val="00D64CD3"/>
    <w:rsid w:val="00D653A8"/>
    <w:rsid w:val="00D71694"/>
    <w:rsid w:val="00D76505"/>
    <w:rsid w:val="00D76851"/>
    <w:rsid w:val="00D7762E"/>
    <w:rsid w:val="00D77B62"/>
    <w:rsid w:val="00D77B9E"/>
    <w:rsid w:val="00D820C9"/>
    <w:rsid w:val="00D82D7B"/>
    <w:rsid w:val="00D83E3C"/>
    <w:rsid w:val="00D84C10"/>
    <w:rsid w:val="00D85D24"/>
    <w:rsid w:val="00D86A89"/>
    <w:rsid w:val="00D8710B"/>
    <w:rsid w:val="00D96D3B"/>
    <w:rsid w:val="00DA14BF"/>
    <w:rsid w:val="00DA2BEF"/>
    <w:rsid w:val="00DC1EC7"/>
    <w:rsid w:val="00DC4C97"/>
    <w:rsid w:val="00DC54A6"/>
    <w:rsid w:val="00DC7840"/>
    <w:rsid w:val="00DD3DEC"/>
    <w:rsid w:val="00DD5FCC"/>
    <w:rsid w:val="00DE37B8"/>
    <w:rsid w:val="00DE40C9"/>
    <w:rsid w:val="00DE7845"/>
    <w:rsid w:val="00DF2FF5"/>
    <w:rsid w:val="00DF41DA"/>
    <w:rsid w:val="00E033A8"/>
    <w:rsid w:val="00E10E4B"/>
    <w:rsid w:val="00E11B5F"/>
    <w:rsid w:val="00E1519E"/>
    <w:rsid w:val="00E205C5"/>
    <w:rsid w:val="00E20864"/>
    <w:rsid w:val="00E22ADF"/>
    <w:rsid w:val="00E25785"/>
    <w:rsid w:val="00E25AFF"/>
    <w:rsid w:val="00E304EF"/>
    <w:rsid w:val="00E3151E"/>
    <w:rsid w:val="00E40226"/>
    <w:rsid w:val="00E43581"/>
    <w:rsid w:val="00E44674"/>
    <w:rsid w:val="00E46012"/>
    <w:rsid w:val="00E46597"/>
    <w:rsid w:val="00E5646A"/>
    <w:rsid w:val="00E60CA1"/>
    <w:rsid w:val="00E63CDB"/>
    <w:rsid w:val="00E66D7A"/>
    <w:rsid w:val="00E75FFA"/>
    <w:rsid w:val="00E77390"/>
    <w:rsid w:val="00E82686"/>
    <w:rsid w:val="00E855AB"/>
    <w:rsid w:val="00E90C54"/>
    <w:rsid w:val="00E9193B"/>
    <w:rsid w:val="00E966B8"/>
    <w:rsid w:val="00E96AC6"/>
    <w:rsid w:val="00EA0680"/>
    <w:rsid w:val="00EA09F9"/>
    <w:rsid w:val="00EA5857"/>
    <w:rsid w:val="00EB0452"/>
    <w:rsid w:val="00EB2150"/>
    <w:rsid w:val="00EB7E98"/>
    <w:rsid w:val="00EC1DB7"/>
    <w:rsid w:val="00EC317F"/>
    <w:rsid w:val="00EC6634"/>
    <w:rsid w:val="00ED7F8E"/>
    <w:rsid w:val="00EE1DFA"/>
    <w:rsid w:val="00EE277C"/>
    <w:rsid w:val="00EE55B1"/>
    <w:rsid w:val="00EE5D28"/>
    <w:rsid w:val="00EE7EC9"/>
    <w:rsid w:val="00EF2E23"/>
    <w:rsid w:val="00EF659E"/>
    <w:rsid w:val="00EF6B01"/>
    <w:rsid w:val="00F0465C"/>
    <w:rsid w:val="00F04A00"/>
    <w:rsid w:val="00F05234"/>
    <w:rsid w:val="00F10BF1"/>
    <w:rsid w:val="00F123C9"/>
    <w:rsid w:val="00F220AD"/>
    <w:rsid w:val="00F23910"/>
    <w:rsid w:val="00F24D7F"/>
    <w:rsid w:val="00F36F63"/>
    <w:rsid w:val="00F374E7"/>
    <w:rsid w:val="00F37ED3"/>
    <w:rsid w:val="00F413F9"/>
    <w:rsid w:val="00F41FDF"/>
    <w:rsid w:val="00F428EC"/>
    <w:rsid w:val="00F438DB"/>
    <w:rsid w:val="00F47E45"/>
    <w:rsid w:val="00F51508"/>
    <w:rsid w:val="00F519E2"/>
    <w:rsid w:val="00F52246"/>
    <w:rsid w:val="00F528E3"/>
    <w:rsid w:val="00F56AE2"/>
    <w:rsid w:val="00F60535"/>
    <w:rsid w:val="00F635A8"/>
    <w:rsid w:val="00F63B25"/>
    <w:rsid w:val="00F71D73"/>
    <w:rsid w:val="00F763B1"/>
    <w:rsid w:val="00F8535B"/>
    <w:rsid w:val="00F85D3B"/>
    <w:rsid w:val="00F95183"/>
    <w:rsid w:val="00FA02F6"/>
    <w:rsid w:val="00FA1CD3"/>
    <w:rsid w:val="00FA402E"/>
    <w:rsid w:val="00FA4405"/>
    <w:rsid w:val="00FA6F69"/>
    <w:rsid w:val="00FA7174"/>
    <w:rsid w:val="00FA7A09"/>
    <w:rsid w:val="00FA7CFC"/>
    <w:rsid w:val="00FB1CC6"/>
    <w:rsid w:val="00FB2C8F"/>
    <w:rsid w:val="00FB49C2"/>
    <w:rsid w:val="00FB6F4A"/>
    <w:rsid w:val="00FC1D4D"/>
    <w:rsid w:val="00FD7D7D"/>
    <w:rsid w:val="00FE0EE8"/>
    <w:rsid w:val="00FE6964"/>
    <w:rsid w:val="00FE6C3B"/>
    <w:rsid w:val="00FF0FE0"/>
    <w:rsid w:val="00FF18F5"/>
    <w:rsid w:val="00FF1CCE"/>
    <w:rsid w:val="00FF2B10"/>
    <w:rsid w:val="00FF59A7"/>
    <w:rsid w:val="00FF69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B9213"/>
  <w15:chartTrackingRefBased/>
  <w15:docId w15:val="{806C22B7-CD87-4BFF-AC22-FFE5571E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color w:val="000000"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5" w:unhideWhenUsed="1" w:qFormat="1"/>
    <w:lsdException w:name="Date" w:semiHidden="1" w:uiPriority="4"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257"/>
    <w:rPr>
      <w:rFonts w:ascii="Arial" w:hAnsi="Arial" w:cs="Arial"/>
      <w:color w:val="auto"/>
    </w:rPr>
  </w:style>
  <w:style w:type="paragraph" w:styleId="Heading1">
    <w:name w:val="heading 1"/>
    <w:basedOn w:val="Normal"/>
    <w:next w:val="Normal"/>
    <w:link w:val="Heading1Char"/>
    <w:uiPriority w:val="9"/>
    <w:semiHidden/>
    <w:rsid w:val="00440257"/>
    <w:pPr>
      <w:keepNext/>
      <w:keepLines/>
      <w:spacing w:before="480" w:after="0"/>
      <w:outlineLvl w:val="0"/>
    </w:pPr>
    <w:rPr>
      <w:rFonts w:eastAsiaTheme="majorEastAsia"/>
      <w:b/>
      <w:bCs/>
      <w:color w:val="B38600" w:themeColor="accent2" w:themeShade="80"/>
      <w:sz w:val="28"/>
      <w:szCs w:val="28"/>
    </w:rPr>
  </w:style>
  <w:style w:type="paragraph" w:styleId="Heading2">
    <w:name w:val="heading 2"/>
    <w:basedOn w:val="Normal"/>
    <w:next w:val="Normal"/>
    <w:link w:val="Heading2Char"/>
    <w:uiPriority w:val="9"/>
    <w:semiHidden/>
    <w:rsid w:val="00440257"/>
    <w:pPr>
      <w:keepNext/>
      <w:keepLines/>
      <w:spacing w:before="200" w:after="0"/>
      <w:outlineLvl w:val="1"/>
    </w:pPr>
    <w:rPr>
      <w:rFonts w:eastAsiaTheme="majorEastAsia"/>
      <w:b/>
      <w:bCs/>
      <w:color w:val="262626" w:themeColor="text1" w:themeTint="D9"/>
      <w:sz w:val="26"/>
      <w:szCs w:val="26"/>
    </w:rPr>
  </w:style>
  <w:style w:type="paragraph" w:styleId="Heading3">
    <w:name w:val="heading 3"/>
    <w:basedOn w:val="Normal"/>
    <w:next w:val="Normal"/>
    <w:link w:val="Heading3Char"/>
    <w:uiPriority w:val="9"/>
    <w:semiHidden/>
    <w:unhideWhenUsed/>
    <w:qFormat/>
    <w:rsid w:val="00440257"/>
    <w:pPr>
      <w:keepNext/>
      <w:keepLines/>
      <w:spacing w:before="40" w:after="0"/>
      <w:outlineLvl w:val="2"/>
    </w:pPr>
    <w:rPr>
      <w:rFonts w:eastAsiaTheme="majorEastAsia"/>
      <w:color w:val="250C0C" w:themeColor="accent1" w:themeShade="7F"/>
      <w:sz w:val="24"/>
      <w:szCs w:val="24"/>
    </w:rPr>
  </w:style>
  <w:style w:type="paragraph" w:styleId="Heading4">
    <w:name w:val="heading 4"/>
    <w:basedOn w:val="Normal"/>
    <w:next w:val="Normal"/>
    <w:link w:val="Heading4Char"/>
    <w:uiPriority w:val="9"/>
    <w:semiHidden/>
    <w:unhideWhenUsed/>
    <w:qFormat/>
    <w:rsid w:val="00440257"/>
    <w:pPr>
      <w:keepNext/>
      <w:keepLines/>
      <w:spacing w:before="40" w:after="0"/>
      <w:outlineLvl w:val="3"/>
    </w:pPr>
    <w:rPr>
      <w:rFonts w:eastAsiaTheme="majorEastAsia"/>
      <w:i/>
      <w:iCs/>
      <w:color w:val="381212" w:themeColor="accent1" w:themeShade="BF"/>
    </w:rPr>
  </w:style>
  <w:style w:type="paragraph" w:styleId="Heading5">
    <w:name w:val="heading 5"/>
    <w:basedOn w:val="Normal"/>
    <w:next w:val="Normal"/>
    <w:link w:val="Heading5Char"/>
    <w:uiPriority w:val="9"/>
    <w:semiHidden/>
    <w:unhideWhenUsed/>
    <w:qFormat/>
    <w:rsid w:val="00440257"/>
    <w:pPr>
      <w:keepNext/>
      <w:keepLines/>
      <w:spacing w:before="40" w:after="0"/>
      <w:outlineLvl w:val="4"/>
    </w:pPr>
    <w:rPr>
      <w:rFonts w:eastAsiaTheme="majorEastAsia"/>
      <w:color w:val="381212" w:themeColor="accent1" w:themeShade="BF"/>
    </w:rPr>
  </w:style>
  <w:style w:type="paragraph" w:styleId="Heading6">
    <w:name w:val="heading 6"/>
    <w:basedOn w:val="Normal"/>
    <w:next w:val="Normal"/>
    <w:link w:val="Heading6Char"/>
    <w:uiPriority w:val="9"/>
    <w:semiHidden/>
    <w:unhideWhenUsed/>
    <w:qFormat/>
    <w:rsid w:val="00440257"/>
    <w:pPr>
      <w:keepNext/>
      <w:keepLines/>
      <w:spacing w:before="40" w:after="0"/>
      <w:outlineLvl w:val="5"/>
    </w:pPr>
    <w:rPr>
      <w:rFonts w:eastAsiaTheme="majorEastAsia"/>
      <w:color w:val="250C0C" w:themeColor="accent1" w:themeShade="7F"/>
    </w:rPr>
  </w:style>
  <w:style w:type="paragraph" w:styleId="Heading7">
    <w:name w:val="heading 7"/>
    <w:basedOn w:val="Normal"/>
    <w:next w:val="Normal"/>
    <w:link w:val="Heading7Char"/>
    <w:uiPriority w:val="9"/>
    <w:semiHidden/>
    <w:unhideWhenUsed/>
    <w:qFormat/>
    <w:rsid w:val="00440257"/>
    <w:pPr>
      <w:keepNext/>
      <w:keepLines/>
      <w:spacing w:before="40" w:after="0"/>
      <w:outlineLvl w:val="6"/>
    </w:pPr>
    <w:rPr>
      <w:rFonts w:eastAsiaTheme="majorEastAsia"/>
      <w:i/>
      <w:iCs/>
      <w:color w:val="250C0C" w:themeColor="accent1" w:themeShade="7F"/>
    </w:rPr>
  </w:style>
  <w:style w:type="paragraph" w:styleId="Heading8">
    <w:name w:val="heading 8"/>
    <w:basedOn w:val="Normal"/>
    <w:next w:val="Normal"/>
    <w:link w:val="Heading8Char"/>
    <w:uiPriority w:val="9"/>
    <w:semiHidden/>
    <w:unhideWhenUsed/>
    <w:qFormat/>
    <w:rsid w:val="00440257"/>
    <w:pPr>
      <w:keepNext/>
      <w:keepLines/>
      <w:spacing w:before="40" w:after="0"/>
      <w:outlineLvl w:val="7"/>
    </w:pPr>
    <w:rPr>
      <w:rFonts w:eastAsiaTheme="majorEastAsia"/>
      <w:color w:val="272727" w:themeColor="text1" w:themeTint="D8"/>
      <w:szCs w:val="21"/>
    </w:rPr>
  </w:style>
  <w:style w:type="paragraph" w:styleId="Heading9">
    <w:name w:val="heading 9"/>
    <w:basedOn w:val="Normal"/>
    <w:next w:val="Normal"/>
    <w:link w:val="Heading9Char"/>
    <w:uiPriority w:val="9"/>
    <w:semiHidden/>
    <w:unhideWhenUsed/>
    <w:qFormat/>
    <w:rsid w:val="00440257"/>
    <w:pPr>
      <w:keepNext/>
      <w:keepLines/>
      <w:spacing w:before="40" w:after="0"/>
      <w:outlineLvl w:val="8"/>
    </w:pPr>
    <w:rPr>
      <w:rFonts w:eastAsiaTheme="majorEastAsia"/>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40257"/>
    <w:pPr>
      <w:spacing w:after="0" w:line="240" w:lineRule="auto"/>
    </w:pPr>
  </w:style>
  <w:style w:type="character" w:customStyle="1" w:styleId="HeaderChar">
    <w:name w:val="Header Char"/>
    <w:basedOn w:val="DefaultParagraphFont"/>
    <w:link w:val="Header"/>
    <w:uiPriority w:val="99"/>
    <w:semiHidden/>
    <w:rsid w:val="00440257"/>
    <w:rPr>
      <w:rFonts w:ascii="Arial" w:hAnsi="Arial" w:cs="Arial"/>
      <w:color w:val="auto"/>
    </w:rPr>
  </w:style>
  <w:style w:type="paragraph" w:styleId="Footer">
    <w:name w:val="footer"/>
    <w:basedOn w:val="Normal"/>
    <w:link w:val="FooterChar"/>
    <w:uiPriority w:val="99"/>
    <w:semiHidden/>
    <w:rsid w:val="00440257"/>
    <w:pPr>
      <w:spacing w:after="0" w:line="240" w:lineRule="auto"/>
      <w:ind w:left="-720" w:right="-720"/>
      <w:jc w:val="center"/>
    </w:pPr>
    <w:rPr>
      <w:color w:val="B38600" w:themeColor="accent2" w:themeShade="80"/>
    </w:rPr>
  </w:style>
  <w:style w:type="character" w:customStyle="1" w:styleId="FooterChar">
    <w:name w:val="Footer Char"/>
    <w:basedOn w:val="DefaultParagraphFont"/>
    <w:link w:val="Footer"/>
    <w:uiPriority w:val="99"/>
    <w:semiHidden/>
    <w:rsid w:val="00440257"/>
    <w:rPr>
      <w:rFonts w:ascii="Arial" w:hAnsi="Arial" w:cs="Arial"/>
      <w:color w:val="B38600" w:themeColor="accent2" w:themeShade="80"/>
    </w:rPr>
  </w:style>
  <w:style w:type="character" w:styleId="PlaceholderText">
    <w:name w:val="Placeholder Text"/>
    <w:basedOn w:val="DefaultParagraphFont"/>
    <w:uiPriority w:val="99"/>
    <w:semiHidden/>
    <w:rsid w:val="00440257"/>
    <w:rPr>
      <w:rFonts w:ascii="Arial" w:hAnsi="Arial" w:cs="Arial"/>
      <w:color w:val="BFBFBF" w:themeColor="accent5" w:themeShade="BF"/>
      <w:sz w:val="22"/>
    </w:rPr>
  </w:style>
  <w:style w:type="paragraph" w:customStyle="1" w:styleId="ContactInfo">
    <w:name w:val="Contact Info"/>
    <w:basedOn w:val="Normal"/>
    <w:uiPriority w:val="3"/>
    <w:qFormat/>
    <w:rsid w:val="00440257"/>
    <w:pPr>
      <w:spacing w:after="0"/>
      <w:jc w:val="right"/>
    </w:pPr>
    <w:rPr>
      <w:sz w:val="20"/>
      <w:szCs w:val="18"/>
    </w:rPr>
  </w:style>
  <w:style w:type="paragraph" w:styleId="Date">
    <w:name w:val="Date"/>
    <w:basedOn w:val="Normal"/>
    <w:next w:val="Salutation"/>
    <w:link w:val="DateChar"/>
    <w:uiPriority w:val="4"/>
    <w:unhideWhenUsed/>
    <w:qFormat/>
    <w:rsid w:val="00440257"/>
    <w:pPr>
      <w:spacing w:before="960" w:after="960"/>
    </w:pPr>
  </w:style>
  <w:style w:type="character" w:customStyle="1" w:styleId="DateChar">
    <w:name w:val="Date Char"/>
    <w:basedOn w:val="DefaultParagraphFont"/>
    <w:link w:val="Date"/>
    <w:uiPriority w:val="4"/>
    <w:rsid w:val="00440257"/>
    <w:rPr>
      <w:rFonts w:ascii="Arial" w:hAnsi="Arial" w:cs="Arial"/>
      <w:color w:val="auto"/>
    </w:rPr>
  </w:style>
  <w:style w:type="paragraph" w:styleId="Closing">
    <w:name w:val="Closing"/>
    <w:basedOn w:val="Normal"/>
    <w:next w:val="Signature"/>
    <w:link w:val="ClosingChar"/>
    <w:uiPriority w:val="6"/>
    <w:unhideWhenUsed/>
    <w:qFormat/>
    <w:rsid w:val="00440257"/>
    <w:pPr>
      <w:spacing w:after="960" w:line="240" w:lineRule="auto"/>
    </w:pPr>
  </w:style>
  <w:style w:type="character" w:customStyle="1" w:styleId="ClosingChar">
    <w:name w:val="Closing Char"/>
    <w:basedOn w:val="DefaultParagraphFont"/>
    <w:link w:val="Closing"/>
    <w:uiPriority w:val="6"/>
    <w:rsid w:val="00440257"/>
    <w:rPr>
      <w:rFonts w:ascii="Arial" w:hAnsi="Arial" w:cs="Arial"/>
      <w:color w:val="auto"/>
    </w:rPr>
  </w:style>
  <w:style w:type="character" w:customStyle="1" w:styleId="Heading1Char">
    <w:name w:val="Heading 1 Char"/>
    <w:basedOn w:val="DefaultParagraphFont"/>
    <w:link w:val="Heading1"/>
    <w:uiPriority w:val="9"/>
    <w:semiHidden/>
    <w:rsid w:val="00440257"/>
    <w:rPr>
      <w:rFonts w:ascii="Arial" w:eastAsiaTheme="majorEastAsia" w:hAnsi="Arial" w:cs="Arial"/>
      <w:b/>
      <w:bCs/>
      <w:color w:val="B38600" w:themeColor="accent2" w:themeShade="80"/>
      <w:sz w:val="28"/>
      <w:szCs w:val="28"/>
    </w:rPr>
  </w:style>
  <w:style w:type="character" w:customStyle="1" w:styleId="Heading2Char">
    <w:name w:val="Heading 2 Char"/>
    <w:basedOn w:val="DefaultParagraphFont"/>
    <w:link w:val="Heading2"/>
    <w:uiPriority w:val="9"/>
    <w:semiHidden/>
    <w:rsid w:val="00440257"/>
    <w:rPr>
      <w:rFonts w:ascii="Arial" w:eastAsiaTheme="majorEastAsia" w:hAnsi="Arial" w:cs="Arial"/>
      <w:b/>
      <w:bCs/>
      <w:color w:val="262626" w:themeColor="text1" w:themeTint="D9"/>
      <w:sz w:val="26"/>
      <w:szCs w:val="26"/>
    </w:rPr>
  </w:style>
  <w:style w:type="table" w:styleId="TableGrid">
    <w:name w:val="Table Grid"/>
    <w:basedOn w:val="TableNormal"/>
    <w:uiPriority w:val="59"/>
    <w:rsid w:val="00440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0257"/>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440257"/>
    <w:rPr>
      <w:rFonts w:ascii="Segoe UI" w:hAnsi="Segoe UI" w:cs="Segoe UI"/>
      <w:color w:val="auto"/>
      <w:szCs w:val="18"/>
    </w:rPr>
  </w:style>
  <w:style w:type="paragraph" w:styleId="Bibliography">
    <w:name w:val="Bibliography"/>
    <w:basedOn w:val="Normal"/>
    <w:next w:val="Normal"/>
    <w:uiPriority w:val="37"/>
    <w:semiHidden/>
    <w:unhideWhenUsed/>
    <w:rsid w:val="00440257"/>
  </w:style>
  <w:style w:type="paragraph" w:styleId="BlockText">
    <w:name w:val="Block Text"/>
    <w:basedOn w:val="Normal"/>
    <w:uiPriority w:val="99"/>
    <w:semiHidden/>
    <w:unhideWhenUsed/>
    <w:rsid w:val="00440257"/>
    <w:pPr>
      <w:pBdr>
        <w:top w:val="single" w:sz="2" w:space="10" w:color="4B1919" w:themeColor="accent1" w:frame="1"/>
        <w:left w:val="single" w:sz="2" w:space="10" w:color="4B1919" w:themeColor="accent1" w:frame="1"/>
        <w:bottom w:val="single" w:sz="2" w:space="10" w:color="4B1919" w:themeColor="accent1" w:frame="1"/>
        <w:right w:val="single" w:sz="2" w:space="10" w:color="4B1919" w:themeColor="accent1" w:frame="1"/>
      </w:pBdr>
      <w:ind w:left="1152" w:right="1152"/>
    </w:pPr>
    <w:rPr>
      <w:i/>
      <w:iCs/>
      <w:color w:val="381212" w:themeColor="accent1" w:themeShade="BF"/>
    </w:rPr>
  </w:style>
  <w:style w:type="paragraph" w:styleId="BodyText">
    <w:name w:val="Body Text"/>
    <w:basedOn w:val="Normal"/>
    <w:link w:val="BodyTextChar"/>
    <w:uiPriority w:val="99"/>
    <w:semiHidden/>
    <w:unhideWhenUsed/>
    <w:rsid w:val="00440257"/>
    <w:pPr>
      <w:spacing w:after="120"/>
    </w:pPr>
  </w:style>
  <w:style w:type="character" w:customStyle="1" w:styleId="BodyTextChar">
    <w:name w:val="Body Text Char"/>
    <w:basedOn w:val="DefaultParagraphFont"/>
    <w:link w:val="BodyText"/>
    <w:uiPriority w:val="99"/>
    <w:semiHidden/>
    <w:rsid w:val="00440257"/>
    <w:rPr>
      <w:rFonts w:ascii="Arial" w:hAnsi="Arial" w:cs="Arial"/>
      <w:color w:val="auto"/>
    </w:rPr>
  </w:style>
  <w:style w:type="paragraph" w:styleId="BodyText2">
    <w:name w:val="Body Text 2"/>
    <w:basedOn w:val="Normal"/>
    <w:link w:val="BodyText2Char"/>
    <w:uiPriority w:val="99"/>
    <w:semiHidden/>
    <w:unhideWhenUsed/>
    <w:rsid w:val="00440257"/>
    <w:pPr>
      <w:spacing w:after="120" w:line="480" w:lineRule="auto"/>
    </w:pPr>
  </w:style>
  <w:style w:type="character" w:customStyle="1" w:styleId="BodyText2Char">
    <w:name w:val="Body Text 2 Char"/>
    <w:basedOn w:val="DefaultParagraphFont"/>
    <w:link w:val="BodyText2"/>
    <w:uiPriority w:val="99"/>
    <w:semiHidden/>
    <w:rsid w:val="00440257"/>
    <w:rPr>
      <w:rFonts w:ascii="Arial" w:hAnsi="Arial" w:cs="Arial"/>
      <w:color w:val="auto"/>
    </w:rPr>
  </w:style>
  <w:style w:type="paragraph" w:styleId="BodyText3">
    <w:name w:val="Body Text 3"/>
    <w:basedOn w:val="Normal"/>
    <w:link w:val="BodyText3Char"/>
    <w:uiPriority w:val="99"/>
    <w:semiHidden/>
    <w:unhideWhenUsed/>
    <w:rsid w:val="00440257"/>
    <w:pPr>
      <w:spacing w:after="120"/>
    </w:pPr>
    <w:rPr>
      <w:szCs w:val="16"/>
    </w:rPr>
  </w:style>
  <w:style w:type="character" w:customStyle="1" w:styleId="BodyText3Char">
    <w:name w:val="Body Text 3 Char"/>
    <w:basedOn w:val="DefaultParagraphFont"/>
    <w:link w:val="BodyText3"/>
    <w:uiPriority w:val="99"/>
    <w:semiHidden/>
    <w:rsid w:val="00440257"/>
    <w:rPr>
      <w:rFonts w:ascii="Arial" w:hAnsi="Arial" w:cs="Arial"/>
      <w:color w:val="auto"/>
      <w:szCs w:val="16"/>
    </w:rPr>
  </w:style>
  <w:style w:type="paragraph" w:styleId="BodyTextFirstIndent">
    <w:name w:val="Body Text First Indent"/>
    <w:basedOn w:val="BodyText"/>
    <w:link w:val="BodyTextFirstIndentChar"/>
    <w:uiPriority w:val="99"/>
    <w:semiHidden/>
    <w:unhideWhenUsed/>
    <w:rsid w:val="00440257"/>
    <w:pPr>
      <w:spacing w:after="300"/>
      <w:ind w:firstLine="360"/>
    </w:pPr>
  </w:style>
  <w:style w:type="character" w:customStyle="1" w:styleId="BodyTextFirstIndentChar">
    <w:name w:val="Body Text First Indent Char"/>
    <w:basedOn w:val="BodyTextChar"/>
    <w:link w:val="BodyTextFirstIndent"/>
    <w:uiPriority w:val="99"/>
    <w:semiHidden/>
    <w:rsid w:val="00440257"/>
    <w:rPr>
      <w:rFonts w:ascii="Arial" w:hAnsi="Arial" w:cs="Arial"/>
      <w:color w:val="auto"/>
    </w:rPr>
  </w:style>
  <w:style w:type="paragraph" w:styleId="BodyTextIndent">
    <w:name w:val="Body Text Indent"/>
    <w:basedOn w:val="Normal"/>
    <w:link w:val="BodyTextIndentChar"/>
    <w:uiPriority w:val="99"/>
    <w:semiHidden/>
    <w:unhideWhenUsed/>
    <w:rsid w:val="00440257"/>
    <w:pPr>
      <w:spacing w:after="120"/>
      <w:ind w:left="360"/>
    </w:pPr>
  </w:style>
  <w:style w:type="character" w:customStyle="1" w:styleId="BodyTextIndentChar">
    <w:name w:val="Body Text Indent Char"/>
    <w:basedOn w:val="DefaultParagraphFont"/>
    <w:link w:val="BodyTextIndent"/>
    <w:uiPriority w:val="99"/>
    <w:semiHidden/>
    <w:rsid w:val="00440257"/>
    <w:rPr>
      <w:rFonts w:ascii="Arial" w:hAnsi="Arial" w:cs="Arial"/>
      <w:color w:val="auto"/>
    </w:rPr>
  </w:style>
  <w:style w:type="paragraph" w:styleId="BodyTextFirstIndent2">
    <w:name w:val="Body Text First Indent 2"/>
    <w:basedOn w:val="BodyTextIndent"/>
    <w:link w:val="BodyTextFirstIndent2Char"/>
    <w:uiPriority w:val="99"/>
    <w:semiHidden/>
    <w:unhideWhenUsed/>
    <w:rsid w:val="00440257"/>
    <w:pPr>
      <w:spacing w:after="300"/>
      <w:ind w:firstLine="360"/>
    </w:pPr>
  </w:style>
  <w:style w:type="character" w:customStyle="1" w:styleId="BodyTextFirstIndent2Char">
    <w:name w:val="Body Text First Indent 2 Char"/>
    <w:basedOn w:val="BodyTextIndentChar"/>
    <w:link w:val="BodyTextFirstIndent2"/>
    <w:uiPriority w:val="99"/>
    <w:semiHidden/>
    <w:rsid w:val="00440257"/>
    <w:rPr>
      <w:rFonts w:ascii="Arial" w:hAnsi="Arial" w:cs="Arial"/>
      <w:color w:val="auto"/>
    </w:rPr>
  </w:style>
  <w:style w:type="paragraph" w:styleId="BodyTextIndent2">
    <w:name w:val="Body Text Indent 2"/>
    <w:basedOn w:val="Normal"/>
    <w:link w:val="BodyTextIndent2Char"/>
    <w:uiPriority w:val="99"/>
    <w:semiHidden/>
    <w:unhideWhenUsed/>
    <w:rsid w:val="00440257"/>
    <w:pPr>
      <w:spacing w:after="120" w:line="480" w:lineRule="auto"/>
      <w:ind w:left="360"/>
    </w:pPr>
  </w:style>
  <w:style w:type="character" w:customStyle="1" w:styleId="BodyTextIndent2Char">
    <w:name w:val="Body Text Indent 2 Char"/>
    <w:basedOn w:val="DefaultParagraphFont"/>
    <w:link w:val="BodyTextIndent2"/>
    <w:uiPriority w:val="99"/>
    <w:semiHidden/>
    <w:rsid w:val="00440257"/>
    <w:rPr>
      <w:rFonts w:ascii="Arial" w:hAnsi="Arial" w:cs="Arial"/>
      <w:color w:val="auto"/>
    </w:rPr>
  </w:style>
  <w:style w:type="paragraph" w:styleId="BodyTextIndent3">
    <w:name w:val="Body Text Indent 3"/>
    <w:basedOn w:val="Normal"/>
    <w:link w:val="BodyTextIndent3Char"/>
    <w:uiPriority w:val="99"/>
    <w:semiHidden/>
    <w:unhideWhenUsed/>
    <w:rsid w:val="00440257"/>
    <w:pPr>
      <w:spacing w:after="120"/>
      <w:ind w:left="360"/>
    </w:pPr>
    <w:rPr>
      <w:szCs w:val="16"/>
    </w:rPr>
  </w:style>
  <w:style w:type="character" w:customStyle="1" w:styleId="BodyTextIndent3Char">
    <w:name w:val="Body Text Indent 3 Char"/>
    <w:basedOn w:val="DefaultParagraphFont"/>
    <w:link w:val="BodyTextIndent3"/>
    <w:uiPriority w:val="99"/>
    <w:semiHidden/>
    <w:rsid w:val="00440257"/>
    <w:rPr>
      <w:rFonts w:ascii="Arial" w:hAnsi="Arial" w:cs="Arial"/>
      <w:color w:val="auto"/>
      <w:szCs w:val="16"/>
    </w:rPr>
  </w:style>
  <w:style w:type="character" w:styleId="BookTitle">
    <w:name w:val="Book Title"/>
    <w:basedOn w:val="DefaultParagraphFont"/>
    <w:uiPriority w:val="33"/>
    <w:semiHidden/>
    <w:qFormat/>
    <w:rsid w:val="00440257"/>
    <w:rPr>
      <w:rFonts w:ascii="Arial" w:hAnsi="Arial" w:cs="Arial"/>
      <w:b/>
      <w:bCs/>
      <w:i/>
      <w:iCs/>
      <w:spacing w:val="5"/>
      <w:sz w:val="22"/>
    </w:rPr>
  </w:style>
  <w:style w:type="paragraph" w:styleId="Caption">
    <w:name w:val="caption"/>
    <w:basedOn w:val="Normal"/>
    <w:next w:val="Normal"/>
    <w:uiPriority w:val="35"/>
    <w:semiHidden/>
    <w:unhideWhenUsed/>
    <w:qFormat/>
    <w:rsid w:val="00440257"/>
    <w:pPr>
      <w:spacing w:after="200" w:line="240" w:lineRule="auto"/>
    </w:pPr>
    <w:rPr>
      <w:i/>
      <w:iCs/>
      <w:color w:val="000000" w:themeColor="text2"/>
      <w:szCs w:val="18"/>
    </w:rPr>
  </w:style>
  <w:style w:type="table" w:styleId="ColorfulGrid">
    <w:name w:val="Colorful Grid"/>
    <w:basedOn w:val="TableNormal"/>
    <w:uiPriority w:val="73"/>
    <w:semiHidden/>
    <w:unhideWhenUsed/>
    <w:rsid w:val="0044025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4025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C1C1" w:themeFill="accent1" w:themeFillTint="33"/>
    </w:tcPr>
    <w:tblStylePr w:type="firstRow">
      <w:rPr>
        <w:b/>
        <w:bCs/>
      </w:rPr>
      <w:tblPr/>
      <w:tcPr>
        <w:shd w:val="clear" w:color="auto" w:fill="D68484" w:themeFill="accent1" w:themeFillTint="66"/>
      </w:tcPr>
    </w:tblStylePr>
    <w:tblStylePr w:type="lastRow">
      <w:rPr>
        <w:b/>
        <w:bCs/>
        <w:color w:val="000000" w:themeColor="text1"/>
      </w:rPr>
      <w:tblPr/>
      <w:tcPr>
        <w:shd w:val="clear" w:color="auto" w:fill="D68484" w:themeFill="accent1" w:themeFillTint="66"/>
      </w:tcPr>
    </w:tblStylePr>
    <w:tblStylePr w:type="firstCol">
      <w:rPr>
        <w:color w:val="FFFFFF" w:themeColor="background1"/>
      </w:rPr>
      <w:tblPr/>
      <w:tcPr>
        <w:shd w:val="clear" w:color="auto" w:fill="381212" w:themeFill="accent1" w:themeFillShade="BF"/>
      </w:tcPr>
    </w:tblStylePr>
    <w:tblStylePr w:type="lastCol">
      <w:rPr>
        <w:color w:val="FFFFFF" w:themeColor="background1"/>
      </w:rPr>
      <w:tblPr/>
      <w:tcPr>
        <w:shd w:val="clear" w:color="auto" w:fill="381212" w:themeFill="accent1" w:themeFillShade="BF"/>
      </w:tcPr>
    </w:tblStylePr>
    <w:tblStylePr w:type="band1Vert">
      <w:tblPr/>
      <w:tcPr>
        <w:shd w:val="clear" w:color="auto" w:fill="CC6565" w:themeFill="accent1" w:themeFillTint="7F"/>
      </w:tcPr>
    </w:tblStylePr>
    <w:tblStylePr w:type="band1Horz">
      <w:tblPr/>
      <w:tcPr>
        <w:shd w:val="clear" w:color="auto" w:fill="CC6565" w:themeFill="accent1" w:themeFillTint="7F"/>
      </w:tcPr>
    </w:tblStylePr>
  </w:style>
  <w:style w:type="table" w:styleId="ColorfulGrid-Accent2">
    <w:name w:val="Colorful Grid Accent 2"/>
    <w:basedOn w:val="TableNormal"/>
    <w:uiPriority w:val="73"/>
    <w:semiHidden/>
    <w:unhideWhenUsed/>
    <w:rsid w:val="0044025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7E0" w:themeFill="accent2" w:themeFillTint="33"/>
    </w:tcPr>
    <w:tblStylePr w:type="firstRow">
      <w:rPr>
        <w:b/>
        <w:bCs/>
      </w:rPr>
      <w:tblPr/>
      <w:tcPr>
        <w:shd w:val="clear" w:color="auto" w:fill="FFEFC1" w:themeFill="accent2" w:themeFillTint="66"/>
      </w:tcPr>
    </w:tblStylePr>
    <w:tblStylePr w:type="lastRow">
      <w:rPr>
        <w:b/>
        <w:bCs/>
        <w:color w:val="000000" w:themeColor="text1"/>
      </w:rPr>
      <w:tblPr/>
      <w:tcPr>
        <w:shd w:val="clear" w:color="auto" w:fill="FFEFC1" w:themeFill="accent2" w:themeFillTint="66"/>
      </w:tcPr>
    </w:tblStylePr>
    <w:tblStylePr w:type="firstCol">
      <w:rPr>
        <w:color w:val="FFFFFF" w:themeColor="background1"/>
      </w:rPr>
      <w:tblPr/>
      <w:tcPr>
        <w:shd w:val="clear" w:color="auto" w:fill="FFC20C" w:themeFill="accent2" w:themeFillShade="BF"/>
      </w:tcPr>
    </w:tblStylePr>
    <w:tblStylePr w:type="lastCol">
      <w:rPr>
        <w:color w:val="FFFFFF" w:themeColor="background1"/>
      </w:rPr>
      <w:tblPr/>
      <w:tcPr>
        <w:shd w:val="clear" w:color="auto" w:fill="FFC20C" w:themeFill="accent2" w:themeFillShade="BF"/>
      </w:tcPr>
    </w:tblStylePr>
    <w:tblStylePr w:type="band1Vert">
      <w:tblPr/>
      <w:tcPr>
        <w:shd w:val="clear" w:color="auto" w:fill="FFEBB2" w:themeFill="accent2" w:themeFillTint="7F"/>
      </w:tcPr>
    </w:tblStylePr>
    <w:tblStylePr w:type="band1Horz">
      <w:tblPr/>
      <w:tcPr>
        <w:shd w:val="clear" w:color="auto" w:fill="FFEBB2" w:themeFill="accent2" w:themeFillTint="7F"/>
      </w:tcPr>
    </w:tblStylePr>
  </w:style>
  <w:style w:type="table" w:styleId="ColorfulGrid-Accent3">
    <w:name w:val="Colorful Grid Accent 3"/>
    <w:basedOn w:val="TableNormal"/>
    <w:uiPriority w:val="73"/>
    <w:semiHidden/>
    <w:unhideWhenUsed/>
    <w:rsid w:val="0044025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F5F2" w:themeFill="accent3" w:themeFillTint="33"/>
    </w:tcPr>
    <w:tblStylePr w:type="firstRow">
      <w:rPr>
        <w:b/>
        <w:bCs/>
      </w:rPr>
      <w:tblPr/>
      <w:tcPr>
        <w:shd w:val="clear" w:color="auto" w:fill="CEEBE6" w:themeFill="accent3" w:themeFillTint="66"/>
      </w:tcPr>
    </w:tblStylePr>
    <w:tblStylePr w:type="lastRow">
      <w:rPr>
        <w:b/>
        <w:bCs/>
        <w:color w:val="000000" w:themeColor="text1"/>
      </w:rPr>
      <w:tblPr/>
      <w:tcPr>
        <w:shd w:val="clear" w:color="auto" w:fill="CEEBE6" w:themeFill="accent3" w:themeFillTint="66"/>
      </w:tcPr>
    </w:tblStylePr>
    <w:tblStylePr w:type="firstCol">
      <w:rPr>
        <w:color w:val="FFFFFF" w:themeColor="background1"/>
      </w:rPr>
      <w:tblPr/>
      <w:tcPr>
        <w:shd w:val="clear" w:color="auto" w:fill="49B3A1" w:themeFill="accent3" w:themeFillShade="BF"/>
      </w:tcPr>
    </w:tblStylePr>
    <w:tblStylePr w:type="lastCol">
      <w:rPr>
        <w:color w:val="FFFFFF" w:themeColor="background1"/>
      </w:rPr>
      <w:tblPr/>
      <w:tcPr>
        <w:shd w:val="clear" w:color="auto" w:fill="49B3A1" w:themeFill="accent3" w:themeFillShade="BF"/>
      </w:tcPr>
    </w:tblStylePr>
    <w:tblStylePr w:type="band1Vert">
      <w:tblPr/>
      <w:tcPr>
        <w:shd w:val="clear" w:color="auto" w:fill="C2E6E0" w:themeFill="accent3" w:themeFillTint="7F"/>
      </w:tcPr>
    </w:tblStylePr>
    <w:tblStylePr w:type="band1Horz">
      <w:tblPr/>
      <w:tcPr>
        <w:shd w:val="clear" w:color="auto" w:fill="C2E6E0" w:themeFill="accent3" w:themeFillTint="7F"/>
      </w:tcPr>
    </w:tblStylePr>
  </w:style>
  <w:style w:type="table" w:styleId="ColorfulGrid-Accent4">
    <w:name w:val="Colorful Grid Accent 4"/>
    <w:basedOn w:val="TableNormal"/>
    <w:uiPriority w:val="73"/>
    <w:semiHidden/>
    <w:unhideWhenUsed/>
    <w:rsid w:val="0044025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D6D6" w:themeFill="accent4" w:themeFillTint="33"/>
    </w:tcPr>
    <w:tblStylePr w:type="firstRow">
      <w:rPr>
        <w:b/>
        <w:bCs/>
      </w:rPr>
      <w:tblPr/>
      <w:tcPr>
        <w:shd w:val="clear" w:color="auto" w:fill="B2ADAD" w:themeFill="accent4" w:themeFillTint="66"/>
      </w:tcPr>
    </w:tblStylePr>
    <w:tblStylePr w:type="lastRow">
      <w:rPr>
        <w:b/>
        <w:bCs/>
        <w:color w:val="000000" w:themeColor="text1"/>
      </w:rPr>
      <w:tblPr/>
      <w:tcPr>
        <w:shd w:val="clear" w:color="auto" w:fill="B2ADAD" w:themeFill="accent4" w:themeFillTint="66"/>
      </w:tcPr>
    </w:tblStylePr>
    <w:tblStylePr w:type="firstCol">
      <w:rPr>
        <w:color w:val="FFFFFF" w:themeColor="background1"/>
      </w:rPr>
      <w:tblPr/>
      <w:tcPr>
        <w:shd w:val="clear" w:color="auto" w:fill="2C2A2A" w:themeFill="accent4" w:themeFillShade="BF"/>
      </w:tcPr>
    </w:tblStylePr>
    <w:tblStylePr w:type="lastCol">
      <w:rPr>
        <w:color w:val="FFFFFF" w:themeColor="background1"/>
      </w:rPr>
      <w:tblPr/>
      <w:tcPr>
        <w:shd w:val="clear" w:color="auto" w:fill="2C2A2A" w:themeFill="accent4" w:themeFillShade="BF"/>
      </w:tcPr>
    </w:tblStylePr>
    <w:tblStylePr w:type="band1Vert">
      <w:tblPr/>
      <w:tcPr>
        <w:shd w:val="clear" w:color="auto" w:fill="9F9999" w:themeFill="accent4" w:themeFillTint="7F"/>
      </w:tcPr>
    </w:tblStylePr>
    <w:tblStylePr w:type="band1Horz">
      <w:tblPr/>
      <w:tcPr>
        <w:shd w:val="clear" w:color="auto" w:fill="9F9999" w:themeFill="accent4" w:themeFillTint="7F"/>
      </w:tcPr>
    </w:tblStylePr>
  </w:style>
  <w:style w:type="table" w:styleId="ColorfulGrid-Accent5">
    <w:name w:val="Colorful Grid Accent 5"/>
    <w:basedOn w:val="TableNormal"/>
    <w:uiPriority w:val="73"/>
    <w:semiHidden/>
    <w:unhideWhenUsed/>
    <w:rsid w:val="0044025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FFF" w:themeFill="accent5" w:themeFillTint="33"/>
    </w:tcPr>
    <w:tblStylePr w:type="firstRow">
      <w:rPr>
        <w:b/>
        <w:bCs/>
      </w:rPr>
      <w:tblPr/>
      <w:tcPr>
        <w:shd w:val="clear" w:color="auto" w:fill="FFFFFF" w:themeFill="accent5" w:themeFillTint="66"/>
      </w:tcPr>
    </w:tblStylePr>
    <w:tblStylePr w:type="lastRow">
      <w:rPr>
        <w:b/>
        <w:bCs/>
        <w:color w:val="000000" w:themeColor="text1"/>
      </w:rPr>
      <w:tblPr/>
      <w:tcPr>
        <w:shd w:val="clear" w:color="auto" w:fill="FFFFFF" w:themeFill="accent5" w:themeFillTint="66"/>
      </w:tcPr>
    </w:tblStylePr>
    <w:tblStylePr w:type="firstCol">
      <w:rPr>
        <w:color w:val="FFFFFF" w:themeColor="background1"/>
      </w:rPr>
      <w:tblPr/>
      <w:tcPr>
        <w:shd w:val="clear" w:color="auto" w:fill="BFBFBF" w:themeFill="accent5" w:themeFillShade="BF"/>
      </w:tcPr>
    </w:tblStylePr>
    <w:tblStylePr w:type="lastCol">
      <w:rPr>
        <w:color w:val="FFFFFF" w:themeColor="background1"/>
      </w:rPr>
      <w:tblPr/>
      <w:tcPr>
        <w:shd w:val="clear" w:color="auto" w:fill="BFBFBF" w:themeFill="accent5" w:themeFillShade="BF"/>
      </w:tc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ColorfulGrid-Accent6">
    <w:name w:val="Colorful Grid Accent 6"/>
    <w:basedOn w:val="TableNormal"/>
    <w:uiPriority w:val="73"/>
    <w:semiHidden/>
    <w:unhideWhenUsed/>
    <w:rsid w:val="0044025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FFF" w:themeFill="accent6" w:themeFillTint="33"/>
    </w:tcPr>
    <w:tblStylePr w:type="firstRow">
      <w:rPr>
        <w:b/>
        <w:bCs/>
      </w:rPr>
      <w:tblPr/>
      <w:tcPr>
        <w:shd w:val="clear" w:color="auto" w:fill="FFFFFF" w:themeFill="accent6" w:themeFillTint="66"/>
      </w:tcPr>
    </w:tblStylePr>
    <w:tblStylePr w:type="lastRow">
      <w:rPr>
        <w:b/>
        <w:bCs/>
        <w:color w:val="000000" w:themeColor="text1"/>
      </w:rPr>
      <w:tblPr/>
      <w:tcPr>
        <w:shd w:val="clear" w:color="auto" w:fill="FFFFFF" w:themeFill="accent6" w:themeFillTint="66"/>
      </w:tcPr>
    </w:tblStylePr>
    <w:tblStylePr w:type="firstCol">
      <w:rPr>
        <w:color w:val="FFFFFF" w:themeColor="background1"/>
      </w:rPr>
      <w:tblPr/>
      <w:tcPr>
        <w:shd w:val="clear" w:color="auto" w:fill="BFBFBF" w:themeFill="accent6" w:themeFillShade="BF"/>
      </w:tcPr>
    </w:tblStylePr>
    <w:tblStylePr w:type="lastCol">
      <w:rPr>
        <w:color w:val="FFFFFF" w:themeColor="background1"/>
      </w:rPr>
      <w:tblPr/>
      <w:tcPr>
        <w:shd w:val="clear" w:color="auto" w:fill="BFBFBF" w:themeFill="accent6" w:themeFillShade="BF"/>
      </w:tc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ColorfulList">
    <w:name w:val="Colorful List"/>
    <w:basedOn w:val="TableNormal"/>
    <w:uiPriority w:val="72"/>
    <w:semiHidden/>
    <w:unhideWhenUsed/>
    <w:rsid w:val="0044025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C61E" w:themeFill="accent2" w:themeFillShade="CC"/>
      </w:tcPr>
    </w:tblStylePr>
    <w:tblStylePr w:type="lastRow">
      <w:rPr>
        <w:b/>
        <w:bCs/>
        <w:color w:val="FFC61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40257"/>
    <w:pPr>
      <w:spacing w:after="0" w:line="240" w:lineRule="auto"/>
    </w:pPr>
    <w:rPr>
      <w:color w:val="000000" w:themeColor="text1"/>
    </w:rPr>
    <w:tblPr>
      <w:tblStyleRowBandSize w:val="1"/>
      <w:tblStyleColBandSize w:val="1"/>
    </w:tblPr>
    <w:tcPr>
      <w:shd w:val="clear" w:color="auto" w:fill="F5E0E0" w:themeFill="accent1" w:themeFillTint="19"/>
    </w:tcPr>
    <w:tblStylePr w:type="firstRow">
      <w:rPr>
        <w:b/>
        <w:bCs/>
        <w:color w:val="FFFFFF" w:themeColor="background1"/>
      </w:rPr>
      <w:tblPr/>
      <w:tcPr>
        <w:tcBorders>
          <w:bottom w:val="single" w:sz="12" w:space="0" w:color="FFFFFF" w:themeColor="background1"/>
        </w:tcBorders>
        <w:shd w:val="clear" w:color="auto" w:fill="FFC61E" w:themeFill="accent2" w:themeFillShade="CC"/>
      </w:tcPr>
    </w:tblStylePr>
    <w:tblStylePr w:type="lastRow">
      <w:rPr>
        <w:b/>
        <w:bCs/>
        <w:color w:val="FFC61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B3B3" w:themeFill="accent1" w:themeFillTint="3F"/>
      </w:tcPr>
    </w:tblStylePr>
    <w:tblStylePr w:type="band1Horz">
      <w:tblPr/>
      <w:tcPr>
        <w:shd w:val="clear" w:color="auto" w:fill="EAC1C1" w:themeFill="accent1" w:themeFillTint="33"/>
      </w:tcPr>
    </w:tblStylePr>
  </w:style>
  <w:style w:type="table" w:styleId="ColorfulList-Accent2">
    <w:name w:val="Colorful List Accent 2"/>
    <w:basedOn w:val="TableNormal"/>
    <w:uiPriority w:val="72"/>
    <w:semiHidden/>
    <w:unhideWhenUsed/>
    <w:rsid w:val="00440257"/>
    <w:pPr>
      <w:spacing w:after="0" w:line="240" w:lineRule="auto"/>
    </w:pPr>
    <w:rPr>
      <w:color w:val="000000" w:themeColor="text1"/>
    </w:rPr>
    <w:tblPr>
      <w:tblStyleRowBandSize w:val="1"/>
      <w:tblStyleColBandSize w:val="1"/>
    </w:tblPr>
    <w:tcPr>
      <w:shd w:val="clear" w:color="auto" w:fill="FFFBF0" w:themeFill="accent2" w:themeFillTint="19"/>
    </w:tcPr>
    <w:tblStylePr w:type="firstRow">
      <w:rPr>
        <w:b/>
        <w:bCs/>
        <w:color w:val="FFFFFF" w:themeColor="background1"/>
      </w:rPr>
      <w:tblPr/>
      <w:tcPr>
        <w:tcBorders>
          <w:bottom w:val="single" w:sz="12" w:space="0" w:color="FFFFFF" w:themeColor="background1"/>
        </w:tcBorders>
        <w:shd w:val="clear" w:color="auto" w:fill="FFC61E" w:themeFill="accent2" w:themeFillShade="CC"/>
      </w:tcPr>
    </w:tblStylePr>
    <w:tblStylePr w:type="lastRow">
      <w:rPr>
        <w:b/>
        <w:bCs/>
        <w:color w:val="FFC61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5D9" w:themeFill="accent2" w:themeFillTint="3F"/>
      </w:tcPr>
    </w:tblStylePr>
    <w:tblStylePr w:type="band1Horz">
      <w:tblPr/>
      <w:tcPr>
        <w:shd w:val="clear" w:color="auto" w:fill="FFF7E0" w:themeFill="accent2" w:themeFillTint="33"/>
      </w:tcPr>
    </w:tblStylePr>
  </w:style>
  <w:style w:type="table" w:styleId="ColorfulList-Accent3">
    <w:name w:val="Colorful List Accent 3"/>
    <w:basedOn w:val="TableNormal"/>
    <w:uiPriority w:val="72"/>
    <w:semiHidden/>
    <w:unhideWhenUsed/>
    <w:rsid w:val="00440257"/>
    <w:pPr>
      <w:spacing w:after="0" w:line="240" w:lineRule="auto"/>
    </w:pPr>
    <w:rPr>
      <w:color w:val="000000" w:themeColor="text1"/>
    </w:rPr>
    <w:tblPr>
      <w:tblStyleRowBandSize w:val="1"/>
      <w:tblStyleColBandSize w:val="1"/>
    </w:tblPr>
    <w:tcPr>
      <w:shd w:val="clear" w:color="auto" w:fill="F2FAF8" w:themeFill="accent3" w:themeFillTint="19"/>
    </w:tcPr>
    <w:tblStylePr w:type="firstRow">
      <w:rPr>
        <w:b/>
        <w:bCs/>
        <w:color w:val="FFFFFF" w:themeColor="background1"/>
      </w:rPr>
      <w:tblPr/>
      <w:tcPr>
        <w:tcBorders>
          <w:bottom w:val="single" w:sz="12" w:space="0" w:color="FFFFFF" w:themeColor="background1"/>
        </w:tcBorders>
        <w:shd w:val="clear" w:color="auto" w:fill="2F2C2C" w:themeFill="accent4" w:themeFillShade="CC"/>
      </w:tcPr>
    </w:tblStylePr>
    <w:tblStylePr w:type="lastRow">
      <w:rPr>
        <w:b/>
        <w:bCs/>
        <w:color w:val="2F2C2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F2EF" w:themeFill="accent3" w:themeFillTint="3F"/>
      </w:tcPr>
    </w:tblStylePr>
    <w:tblStylePr w:type="band1Horz">
      <w:tblPr/>
      <w:tcPr>
        <w:shd w:val="clear" w:color="auto" w:fill="E6F5F2" w:themeFill="accent3" w:themeFillTint="33"/>
      </w:tcPr>
    </w:tblStylePr>
  </w:style>
  <w:style w:type="table" w:styleId="ColorfulList-Accent4">
    <w:name w:val="Colorful List Accent 4"/>
    <w:basedOn w:val="TableNormal"/>
    <w:uiPriority w:val="72"/>
    <w:semiHidden/>
    <w:unhideWhenUsed/>
    <w:rsid w:val="00440257"/>
    <w:pPr>
      <w:spacing w:after="0" w:line="240" w:lineRule="auto"/>
    </w:pPr>
    <w:rPr>
      <w:color w:val="000000" w:themeColor="text1"/>
    </w:rPr>
    <w:tblPr>
      <w:tblStyleRowBandSize w:val="1"/>
      <w:tblStyleColBandSize w:val="1"/>
    </w:tblPr>
    <w:tcPr>
      <w:shd w:val="clear" w:color="auto" w:fill="ECEBEB" w:themeFill="accent4" w:themeFillTint="19"/>
    </w:tcPr>
    <w:tblStylePr w:type="firstRow">
      <w:rPr>
        <w:b/>
        <w:bCs/>
        <w:color w:val="FFFFFF" w:themeColor="background1"/>
      </w:rPr>
      <w:tblPr/>
      <w:tcPr>
        <w:tcBorders>
          <w:bottom w:val="single" w:sz="12" w:space="0" w:color="FFFFFF" w:themeColor="background1"/>
        </w:tcBorders>
        <w:shd w:val="clear" w:color="auto" w:fill="55B9A8" w:themeFill="accent3" w:themeFillShade="CC"/>
      </w:tcPr>
    </w:tblStylePr>
    <w:tblStylePr w:type="lastRow">
      <w:rPr>
        <w:b/>
        <w:bCs/>
        <w:color w:val="55B9A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CCC" w:themeFill="accent4" w:themeFillTint="3F"/>
      </w:tcPr>
    </w:tblStylePr>
    <w:tblStylePr w:type="band1Horz">
      <w:tblPr/>
      <w:tcPr>
        <w:shd w:val="clear" w:color="auto" w:fill="D8D6D6" w:themeFill="accent4" w:themeFillTint="33"/>
      </w:tcPr>
    </w:tblStylePr>
  </w:style>
  <w:style w:type="table" w:styleId="ColorfulList-Accent5">
    <w:name w:val="Colorful List Accent 5"/>
    <w:basedOn w:val="TableNormal"/>
    <w:uiPriority w:val="72"/>
    <w:semiHidden/>
    <w:unhideWhenUsed/>
    <w:rsid w:val="00440257"/>
    <w:pPr>
      <w:spacing w:after="0" w:line="240" w:lineRule="auto"/>
    </w:pPr>
    <w:rPr>
      <w:color w:val="000000" w:themeColor="text1"/>
    </w:rPr>
    <w:tblPr>
      <w:tblStyleRowBandSize w:val="1"/>
      <w:tblStyleColBandSize w:val="1"/>
    </w:tblPr>
    <w:tcPr>
      <w:shd w:val="clear" w:color="auto" w:fill="FFFFFF" w:themeFill="accent5" w:themeFillTint="19"/>
    </w:tcPr>
    <w:tblStylePr w:type="firstRow">
      <w:rPr>
        <w:b/>
        <w:bCs/>
        <w:color w:val="FFFFFF" w:themeColor="background1"/>
      </w:rPr>
      <w:tblPr/>
      <w:tcPr>
        <w:tcBorders>
          <w:bottom w:val="single" w:sz="12" w:space="0" w:color="FFFFFF" w:themeColor="background1"/>
        </w:tcBorders>
        <w:shd w:val="clear" w:color="auto" w:fill="CCCCCC" w:themeFill="accent6" w:themeFillShade="CC"/>
      </w:tcPr>
    </w:tblStylePr>
    <w:tblStylePr w:type="lastRow">
      <w:rPr>
        <w:b/>
        <w:bCs/>
        <w:color w:val="CCCCC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5" w:themeFillTint="3F"/>
      </w:tcPr>
    </w:tblStylePr>
    <w:tblStylePr w:type="band1Horz">
      <w:tblPr/>
      <w:tcPr>
        <w:shd w:val="clear" w:color="auto" w:fill="FFFFFF" w:themeFill="accent5" w:themeFillTint="33"/>
      </w:tcPr>
    </w:tblStylePr>
  </w:style>
  <w:style w:type="table" w:styleId="ColorfulList-Accent6">
    <w:name w:val="Colorful List Accent 6"/>
    <w:basedOn w:val="TableNormal"/>
    <w:uiPriority w:val="72"/>
    <w:semiHidden/>
    <w:unhideWhenUsed/>
    <w:rsid w:val="00440257"/>
    <w:pPr>
      <w:spacing w:after="0" w:line="240" w:lineRule="auto"/>
    </w:pPr>
    <w:rPr>
      <w:color w:val="000000" w:themeColor="text1"/>
    </w:rPr>
    <w:tblPr>
      <w:tblStyleRowBandSize w:val="1"/>
      <w:tblStyleColBandSize w:val="1"/>
    </w:tblPr>
    <w:tcPr>
      <w:shd w:val="clear" w:color="auto" w:fill="FFFFFF" w:themeFill="accent6" w:themeFillTint="19"/>
    </w:tcPr>
    <w:tblStylePr w:type="firstRow">
      <w:rPr>
        <w:b/>
        <w:bCs/>
        <w:color w:val="FFFFFF" w:themeColor="background1"/>
      </w:rPr>
      <w:tblPr/>
      <w:tcPr>
        <w:tcBorders>
          <w:bottom w:val="single" w:sz="12" w:space="0" w:color="FFFFFF" w:themeColor="background1"/>
        </w:tcBorders>
        <w:shd w:val="clear" w:color="auto" w:fill="CCCCCC" w:themeFill="accent5" w:themeFillShade="CC"/>
      </w:tcPr>
    </w:tblStylePr>
    <w:tblStylePr w:type="lastRow">
      <w:rPr>
        <w:b/>
        <w:bCs/>
        <w:color w:val="CCCCC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6" w:themeFillTint="3F"/>
      </w:tcPr>
    </w:tblStylePr>
    <w:tblStylePr w:type="band1Horz">
      <w:tblPr/>
      <w:tcPr>
        <w:shd w:val="clear" w:color="auto" w:fill="FFFFFF" w:themeFill="accent6" w:themeFillTint="33"/>
      </w:tcPr>
    </w:tblStylePr>
  </w:style>
  <w:style w:type="table" w:styleId="ColorfulShading">
    <w:name w:val="Colorful Shading"/>
    <w:basedOn w:val="TableNormal"/>
    <w:uiPriority w:val="71"/>
    <w:semiHidden/>
    <w:unhideWhenUsed/>
    <w:rsid w:val="00440257"/>
    <w:pPr>
      <w:spacing w:after="0" w:line="240" w:lineRule="auto"/>
    </w:pPr>
    <w:rPr>
      <w:color w:val="000000" w:themeColor="text1"/>
    </w:rPr>
    <w:tblPr>
      <w:tblStyleRowBandSize w:val="1"/>
      <w:tblStyleColBandSize w:val="1"/>
      <w:tblBorders>
        <w:top w:val="single" w:sz="24" w:space="0" w:color="FFD96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D96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40257"/>
    <w:pPr>
      <w:spacing w:after="0" w:line="240" w:lineRule="auto"/>
    </w:pPr>
    <w:rPr>
      <w:color w:val="000000" w:themeColor="text1"/>
    </w:rPr>
    <w:tblPr>
      <w:tblStyleRowBandSize w:val="1"/>
      <w:tblStyleColBandSize w:val="1"/>
      <w:tblBorders>
        <w:top w:val="single" w:sz="24" w:space="0" w:color="FFD966" w:themeColor="accent2"/>
        <w:left w:val="single" w:sz="4" w:space="0" w:color="4B1919" w:themeColor="accent1"/>
        <w:bottom w:val="single" w:sz="4" w:space="0" w:color="4B1919" w:themeColor="accent1"/>
        <w:right w:val="single" w:sz="4" w:space="0" w:color="4B1919" w:themeColor="accent1"/>
        <w:insideH w:val="single" w:sz="4" w:space="0" w:color="FFFFFF" w:themeColor="background1"/>
        <w:insideV w:val="single" w:sz="4" w:space="0" w:color="FFFFFF" w:themeColor="background1"/>
      </w:tblBorders>
    </w:tblPr>
    <w:tcPr>
      <w:shd w:val="clear" w:color="auto" w:fill="F5E0E0" w:themeFill="accent1" w:themeFillTint="19"/>
    </w:tcPr>
    <w:tblStylePr w:type="firstRow">
      <w:rPr>
        <w:b/>
        <w:bCs/>
      </w:rPr>
      <w:tblPr/>
      <w:tcPr>
        <w:tcBorders>
          <w:top w:val="nil"/>
          <w:left w:val="nil"/>
          <w:bottom w:val="single" w:sz="24" w:space="0" w:color="FFD96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0F0F" w:themeFill="accent1" w:themeFillShade="99"/>
      </w:tcPr>
    </w:tblStylePr>
    <w:tblStylePr w:type="firstCol">
      <w:rPr>
        <w:color w:val="FFFFFF" w:themeColor="background1"/>
      </w:rPr>
      <w:tblPr/>
      <w:tcPr>
        <w:tcBorders>
          <w:top w:val="nil"/>
          <w:left w:val="nil"/>
          <w:bottom w:val="nil"/>
          <w:right w:val="nil"/>
          <w:insideH w:val="single" w:sz="4" w:space="0" w:color="2D0F0F" w:themeColor="accent1" w:themeShade="99"/>
          <w:insideV w:val="nil"/>
        </w:tcBorders>
        <w:shd w:val="clear" w:color="auto" w:fill="2D0F0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D0F0F" w:themeFill="accent1" w:themeFillShade="99"/>
      </w:tcPr>
    </w:tblStylePr>
    <w:tblStylePr w:type="band1Vert">
      <w:tblPr/>
      <w:tcPr>
        <w:shd w:val="clear" w:color="auto" w:fill="D68484" w:themeFill="accent1" w:themeFillTint="66"/>
      </w:tcPr>
    </w:tblStylePr>
    <w:tblStylePr w:type="band1Horz">
      <w:tblPr/>
      <w:tcPr>
        <w:shd w:val="clear" w:color="auto" w:fill="CC6565"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40257"/>
    <w:pPr>
      <w:spacing w:after="0" w:line="240" w:lineRule="auto"/>
    </w:pPr>
    <w:rPr>
      <w:color w:val="000000" w:themeColor="text1"/>
    </w:rPr>
    <w:tblPr>
      <w:tblStyleRowBandSize w:val="1"/>
      <w:tblStyleColBandSize w:val="1"/>
      <w:tblBorders>
        <w:top w:val="single" w:sz="24" w:space="0" w:color="FFD966" w:themeColor="accent2"/>
        <w:left w:val="single" w:sz="4" w:space="0" w:color="FFD966" w:themeColor="accent2"/>
        <w:bottom w:val="single" w:sz="4" w:space="0" w:color="FFD966" w:themeColor="accent2"/>
        <w:right w:val="single" w:sz="4" w:space="0" w:color="FFD966" w:themeColor="accent2"/>
        <w:insideH w:val="single" w:sz="4" w:space="0" w:color="FFFFFF" w:themeColor="background1"/>
        <w:insideV w:val="single" w:sz="4" w:space="0" w:color="FFFFFF" w:themeColor="background1"/>
      </w:tblBorders>
    </w:tblPr>
    <w:tcPr>
      <w:shd w:val="clear" w:color="auto" w:fill="FFFBF0" w:themeFill="accent2" w:themeFillTint="19"/>
    </w:tcPr>
    <w:tblStylePr w:type="firstRow">
      <w:rPr>
        <w:b/>
        <w:bCs/>
      </w:rPr>
      <w:tblPr/>
      <w:tcPr>
        <w:tcBorders>
          <w:top w:val="nil"/>
          <w:left w:val="nil"/>
          <w:bottom w:val="single" w:sz="24" w:space="0" w:color="FFD96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6A000" w:themeFill="accent2" w:themeFillShade="99"/>
      </w:tcPr>
    </w:tblStylePr>
    <w:tblStylePr w:type="firstCol">
      <w:rPr>
        <w:color w:val="FFFFFF" w:themeColor="background1"/>
      </w:rPr>
      <w:tblPr/>
      <w:tcPr>
        <w:tcBorders>
          <w:top w:val="nil"/>
          <w:left w:val="nil"/>
          <w:bottom w:val="nil"/>
          <w:right w:val="nil"/>
          <w:insideH w:val="single" w:sz="4" w:space="0" w:color="D6A000" w:themeColor="accent2" w:themeShade="99"/>
          <w:insideV w:val="nil"/>
        </w:tcBorders>
        <w:shd w:val="clear" w:color="auto" w:fill="D6A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D6A000" w:themeFill="accent2" w:themeFillShade="99"/>
      </w:tcPr>
    </w:tblStylePr>
    <w:tblStylePr w:type="band1Vert">
      <w:tblPr/>
      <w:tcPr>
        <w:shd w:val="clear" w:color="auto" w:fill="FFEFC1" w:themeFill="accent2" w:themeFillTint="66"/>
      </w:tcPr>
    </w:tblStylePr>
    <w:tblStylePr w:type="band1Horz">
      <w:tblPr/>
      <w:tcPr>
        <w:shd w:val="clear" w:color="auto" w:fill="FFEBB2"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40257"/>
    <w:pPr>
      <w:spacing w:after="0" w:line="240" w:lineRule="auto"/>
    </w:pPr>
    <w:rPr>
      <w:color w:val="000000" w:themeColor="text1"/>
    </w:rPr>
    <w:tblPr>
      <w:tblStyleRowBandSize w:val="1"/>
      <w:tblStyleColBandSize w:val="1"/>
      <w:tblBorders>
        <w:top w:val="single" w:sz="24" w:space="0" w:color="3B3838" w:themeColor="accent4"/>
        <w:left w:val="single" w:sz="4" w:space="0" w:color="85CDC1" w:themeColor="accent3"/>
        <w:bottom w:val="single" w:sz="4" w:space="0" w:color="85CDC1" w:themeColor="accent3"/>
        <w:right w:val="single" w:sz="4" w:space="0" w:color="85CDC1" w:themeColor="accent3"/>
        <w:insideH w:val="single" w:sz="4" w:space="0" w:color="FFFFFF" w:themeColor="background1"/>
        <w:insideV w:val="single" w:sz="4" w:space="0" w:color="FFFFFF" w:themeColor="background1"/>
      </w:tblBorders>
    </w:tblPr>
    <w:tcPr>
      <w:shd w:val="clear" w:color="auto" w:fill="F2FAF8" w:themeFill="accent3" w:themeFillTint="19"/>
    </w:tcPr>
    <w:tblStylePr w:type="firstRow">
      <w:rPr>
        <w:b/>
        <w:bCs/>
      </w:rPr>
      <w:tblPr/>
      <w:tcPr>
        <w:tcBorders>
          <w:top w:val="nil"/>
          <w:left w:val="nil"/>
          <w:bottom w:val="single" w:sz="24" w:space="0" w:color="3B383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8F81" w:themeFill="accent3" w:themeFillShade="99"/>
      </w:tcPr>
    </w:tblStylePr>
    <w:tblStylePr w:type="firstCol">
      <w:rPr>
        <w:color w:val="FFFFFF" w:themeColor="background1"/>
      </w:rPr>
      <w:tblPr/>
      <w:tcPr>
        <w:tcBorders>
          <w:top w:val="nil"/>
          <w:left w:val="nil"/>
          <w:bottom w:val="nil"/>
          <w:right w:val="nil"/>
          <w:insideH w:val="single" w:sz="4" w:space="0" w:color="3B8F81" w:themeColor="accent3" w:themeShade="99"/>
          <w:insideV w:val="nil"/>
        </w:tcBorders>
        <w:shd w:val="clear" w:color="auto" w:fill="3B8F8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8F81" w:themeFill="accent3" w:themeFillShade="99"/>
      </w:tcPr>
    </w:tblStylePr>
    <w:tblStylePr w:type="band1Vert">
      <w:tblPr/>
      <w:tcPr>
        <w:shd w:val="clear" w:color="auto" w:fill="CEEBE6" w:themeFill="accent3" w:themeFillTint="66"/>
      </w:tcPr>
    </w:tblStylePr>
    <w:tblStylePr w:type="band1Horz">
      <w:tblPr/>
      <w:tcPr>
        <w:shd w:val="clear" w:color="auto" w:fill="C2E6E0" w:themeFill="accent3" w:themeFillTint="7F"/>
      </w:tcPr>
    </w:tblStylePr>
  </w:style>
  <w:style w:type="table" w:styleId="ColorfulShading-Accent4">
    <w:name w:val="Colorful Shading Accent 4"/>
    <w:basedOn w:val="TableNormal"/>
    <w:uiPriority w:val="71"/>
    <w:semiHidden/>
    <w:unhideWhenUsed/>
    <w:rsid w:val="00440257"/>
    <w:pPr>
      <w:spacing w:after="0" w:line="240" w:lineRule="auto"/>
    </w:pPr>
    <w:rPr>
      <w:color w:val="000000" w:themeColor="text1"/>
    </w:rPr>
    <w:tblPr>
      <w:tblStyleRowBandSize w:val="1"/>
      <w:tblStyleColBandSize w:val="1"/>
      <w:tblBorders>
        <w:top w:val="single" w:sz="24" w:space="0" w:color="85CDC1" w:themeColor="accent3"/>
        <w:left w:val="single" w:sz="4" w:space="0" w:color="3B3838" w:themeColor="accent4"/>
        <w:bottom w:val="single" w:sz="4" w:space="0" w:color="3B3838" w:themeColor="accent4"/>
        <w:right w:val="single" w:sz="4" w:space="0" w:color="3B3838" w:themeColor="accent4"/>
        <w:insideH w:val="single" w:sz="4" w:space="0" w:color="FFFFFF" w:themeColor="background1"/>
        <w:insideV w:val="single" w:sz="4" w:space="0" w:color="FFFFFF" w:themeColor="background1"/>
      </w:tblBorders>
    </w:tblPr>
    <w:tcPr>
      <w:shd w:val="clear" w:color="auto" w:fill="ECEBEB" w:themeFill="accent4" w:themeFillTint="19"/>
    </w:tcPr>
    <w:tblStylePr w:type="firstRow">
      <w:rPr>
        <w:b/>
        <w:bCs/>
      </w:rPr>
      <w:tblPr/>
      <w:tcPr>
        <w:tcBorders>
          <w:top w:val="nil"/>
          <w:left w:val="nil"/>
          <w:bottom w:val="single" w:sz="24" w:space="0" w:color="85CDC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121" w:themeFill="accent4" w:themeFillShade="99"/>
      </w:tcPr>
    </w:tblStylePr>
    <w:tblStylePr w:type="firstCol">
      <w:rPr>
        <w:color w:val="FFFFFF" w:themeColor="background1"/>
      </w:rPr>
      <w:tblPr/>
      <w:tcPr>
        <w:tcBorders>
          <w:top w:val="nil"/>
          <w:left w:val="nil"/>
          <w:bottom w:val="nil"/>
          <w:right w:val="nil"/>
          <w:insideH w:val="single" w:sz="4" w:space="0" w:color="232121" w:themeColor="accent4" w:themeShade="99"/>
          <w:insideV w:val="nil"/>
        </w:tcBorders>
        <w:shd w:val="clear" w:color="auto" w:fill="23212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32121" w:themeFill="accent4" w:themeFillShade="99"/>
      </w:tcPr>
    </w:tblStylePr>
    <w:tblStylePr w:type="band1Vert">
      <w:tblPr/>
      <w:tcPr>
        <w:shd w:val="clear" w:color="auto" w:fill="B2ADAD" w:themeFill="accent4" w:themeFillTint="66"/>
      </w:tcPr>
    </w:tblStylePr>
    <w:tblStylePr w:type="band1Horz">
      <w:tblPr/>
      <w:tcPr>
        <w:shd w:val="clear" w:color="auto" w:fill="9F999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40257"/>
    <w:pPr>
      <w:spacing w:after="0" w:line="240" w:lineRule="auto"/>
    </w:pPr>
    <w:rPr>
      <w:color w:val="000000" w:themeColor="text1"/>
    </w:rPr>
    <w:tblPr>
      <w:tblStyleRowBandSize w:val="1"/>
      <w:tblStyleColBandSize w:val="1"/>
      <w:tblBorders>
        <w:top w:val="single" w:sz="24" w:space="0" w:color="FFFFFF" w:themeColor="accent6"/>
        <w:left w:val="single" w:sz="4" w:space="0" w:color="FFFFFF" w:themeColor="accent5"/>
        <w:bottom w:val="single" w:sz="4" w:space="0" w:color="FFFFFF" w:themeColor="accent5"/>
        <w:right w:val="single" w:sz="4" w:space="0" w:color="FFFFFF" w:themeColor="accent5"/>
        <w:insideH w:val="single" w:sz="4" w:space="0" w:color="FFFFFF" w:themeColor="background1"/>
        <w:insideV w:val="single" w:sz="4" w:space="0" w:color="FFFFFF" w:themeColor="background1"/>
      </w:tblBorders>
    </w:tblPr>
    <w:tcPr>
      <w:shd w:val="clear" w:color="auto" w:fill="FFFFFF" w:themeFill="accent5" w:themeFillTint="19"/>
    </w:tcPr>
    <w:tblStylePr w:type="firstRow">
      <w:rPr>
        <w:b/>
        <w:bCs/>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5" w:themeFillShade="99"/>
      </w:tcPr>
    </w:tblStylePr>
    <w:tblStylePr w:type="firstCol">
      <w:rPr>
        <w:color w:val="FFFFFF" w:themeColor="background1"/>
      </w:rPr>
      <w:tblPr/>
      <w:tcPr>
        <w:tcBorders>
          <w:top w:val="nil"/>
          <w:left w:val="nil"/>
          <w:bottom w:val="nil"/>
          <w:right w:val="nil"/>
          <w:insideH w:val="single" w:sz="4" w:space="0" w:color="999999" w:themeColor="accent5" w:themeShade="99"/>
          <w:insideV w:val="nil"/>
        </w:tcBorders>
        <w:shd w:val="clear" w:color="auto" w:fill="99999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5" w:themeFillShade="99"/>
      </w:tcPr>
    </w:tblStylePr>
    <w:tblStylePr w:type="band1Vert">
      <w:tblPr/>
      <w:tcPr>
        <w:shd w:val="clear" w:color="auto" w:fill="FFFFFF" w:themeFill="accent5" w:themeFillTint="66"/>
      </w:tcPr>
    </w:tblStylePr>
    <w:tblStylePr w:type="band1Horz">
      <w:tblPr/>
      <w:tcPr>
        <w:shd w:val="clear" w:color="auto" w:fill="FFFF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40257"/>
    <w:pPr>
      <w:spacing w:after="0" w:line="240" w:lineRule="auto"/>
    </w:pPr>
    <w:rPr>
      <w:color w:val="000000" w:themeColor="text1"/>
    </w:rPr>
    <w:tblPr>
      <w:tblStyleRowBandSize w:val="1"/>
      <w:tblStyleColBandSize w:val="1"/>
      <w:tblBorders>
        <w:top w:val="single" w:sz="24" w:space="0" w:color="FFFFFF" w:themeColor="accent5"/>
        <w:left w:val="single" w:sz="4" w:space="0" w:color="FFFFFF" w:themeColor="accent6"/>
        <w:bottom w:val="single" w:sz="4" w:space="0" w:color="FFFFFF" w:themeColor="accent6"/>
        <w:right w:val="single" w:sz="4" w:space="0" w:color="FFFFFF" w:themeColor="accent6"/>
        <w:insideH w:val="single" w:sz="4" w:space="0" w:color="FFFFFF" w:themeColor="background1"/>
        <w:insideV w:val="single" w:sz="4" w:space="0" w:color="FFFFFF" w:themeColor="background1"/>
      </w:tblBorders>
    </w:tblPr>
    <w:tcPr>
      <w:shd w:val="clear" w:color="auto" w:fill="FFFFFF" w:themeFill="accent6" w:themeFillTint="19"/>
    </w:tcPr>
    <w:tblStylePr w:type="firstRow">
      <w:rPr>
        <w:b/>
        <w:bCs/>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6" w:themeFillShade="99"/>
      </w:tcPr>
    </w:tblStylePr>
    <w:tblStylePr w:type="firstCol">
      <w:rPr>
        <w:color w:val="FFFFFF" w:themeColor="background1"/>
      </w:rPr>
      <w:tblPr/>
      <w:tcPr>
        <w:tcBorders>
          <w:top w:val="nil"/>
          <w:left w:val="nil"/>
          <w:bottom w:val="nil"/>
          <w:right w:val="nil"/>
          <w:insideH w:val="single" w:sz="4" w:space="0" w:color="999999" w:themeColor="accent6" w:themeShade="99"/>
          <w:insideV w:val="nil"/>
        </w:tcBorders>
        <w:shd w:val="clear" w:color="auto" w:fill="9999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6" w:themeFillShade="99"/>
      </w:tcPr>
    </w:tblStylePr>
    <w:tblStylePr w:type="band1Vert">
      <w:tblPr/>
      <w:tcPr>
        <w:shd w:val="clear" w:color="auto" w:fill="FFFFFF" w:themeFill="accent6" w:themeFillTint="66"/>
      </w:tcPr>
    </w:tblStylePr>
    <w:tblStylePr w:type="band1Horz">
      <w:tblPr/>
      <w:tcPr>
        <w:shd w:val="clear" w:color="auto" w:fill="FFF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440257"/>
    <w:rPr>
      <w:rFonts w:ascii="Arial" w:hAnsi="Arial" w:cs="Arial"/>
      <w:sz w:val="22"/>
      <w:szCs w:val="16"/>
    </w:rPr>
  </w:style>
  <w:style w:type="paragraph" w:styleId="CommentText">
    <w:name w:val="annotation text"/>
    <w:basedOn w:val="Normal"/>
    <w:link w:val="CommentTextChar"/>
    <w:uiPriority w:val="99"/>
    <w:semiHidden/>
    <w:unhideWhenUsed/>
    <w:rsid w:val="00440257"/>
    <w:pPr>
      <w:spacing w:line="240" w:lineRule="auto"/>
    </w:pPr>
  </w:style>
  <w:style w:type="character" w:customStyle="1" w:styleId="CommentTextChar">
    <w:name w:val="Comment Text Char"/>
    <w:basedOn w:val="DefaultParagraphFont"/>
    <w:link w:val="CommentText"/>
    <w:uiPriority w:val="99"/>
    <w:semiHidden/>
    <w:rsid w:val="00440257"/>
    <w:rPr>
      <w:rFonts w:ascii="Arial" w:hAnsi="Arial" w:cs="Arial"/>
      <w:color w:val="auto"/>
    </w:rPr>
  </w:style>
  <w:style w:type="paragraph" w:styleId="CommentSubject">
    <w:name w:val="annotation subject"/>
    <w:basedOn w:val="CommentText"/>
    <w:next w:val="CommentText"/>
    <w:link w:val="CommentSubjectChar"/>
    <w:uiPriority w:val="99"/>
    <w:semiHidden/>
    <w:unhideWhenUsed/>
    <w:rsid w:val="00440257"/>
    <w:rPr>
      <w:b/>
      <w:bCs/>
    </w:rPr>
  </w:style>
  <w:style w:type="character" w:customStyle="1" w:styleId="CommentSubjectChar">
    <w:name w:val="Comment Subject Char"/>
    <w:basedOn w:val="CommentTextChar"/>
    <w:link w:val="CommentSubject"/>
    <w:uiPriority w:val="99"/>
    <w:semiHidden/>
    <w:rsid w:val="00440257"/>
    <w:rPr>
      <w:rFonts w:ascii="Arial" w:hAnsi="Arial" w:cs="Arial"/>
      <w:b/>
      <w:bCs/>
      <w:color w:val="auto"/>
    </w:rPr>
  </w:style>
  <w:style w:type="table" w:styleId="DarkList">
    <w:name w:val="Dark List"/>
    <w:basedOn w:val="TableNormal"/>
    <w:uiPriority w:val="70"/>
    <w:semiHidden/>
    <w:unhideWhenUsed/>
    <w:rsid w:val="0044025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40257"/>
    <w:pPr>
      <w:spacing w:after="0" w:line="240" w:lineRule="auto"/>
    </w:pPr>
    <w:rPr>
      <w:color w:val="FFFFFF" w:themeColor="background1"/>
    </w:rPr>
    <w:tblPr>
      <w:tblStyleRowBandSize w:val="1"/>
      <w:tblStyleColBandSize w:val="1"/>
    </w:tblPr>
    <w:tcPr>
      <w:shd w:val="clear" w:color="auto" w:fill="4B19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0C0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8121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81212" w:themeFill="accent1" w:themeFillShade="BF"/>
      </w:tcPr>
    </w:tblStylePr>
    <w:tblStylePr w:type="band1Vert">
      <w:tblPr/>
      <w:tcPr>
        <w:tcBorders>
          <w:top w:val="nil"/>
          <w:left w:val="nil"/>
          <w:bottom w:val="nil"/>
          <w:right w:val="nil"/>
          <w:insideH w:val="nil"/>
          <w:insideV w:val="nil"/>
        </w:tcBorders>
        <w:shd w:val="clear" w:color="auto" w:fill="381212" w:themeFill="accent1" w:themeFillShade="BF"/>
      </w:tcPr>
    </w:tblStylePr>
    <w:tblStylePr w:type="band1Horz">
      <w:tblPr/>
      <w:tcPr>
        <w:tcBorders>
          <w:top w:val="nil"/>
          <w:left w:val="nil"/>
          <w:bottom w:val="nil"/>
          <w:right w:val="nil"/>
          <w:insideH w:val="nil"/>
          <w:insideV w:val="nil"/>
        </w:tcBorders>
        <w:shd w:val="clear" w:color="auto" w:fill="381212" w:themeFill="accent1" w:themeFillShade="BF"/>
      </w:tcPr>
    </w:tblStylePr>
  </w:style>
  <w:style w:type="table" w:styleId="DarkList-Accent2">
    <w:name w:val="Dark List Accent 2"/>
    <w:basedOn w:val="TableNormal"/>
    <w:uiPriority w:val="70"/>
    <w:semiHidden/>
    <w:unhideWhenUsed/>
    <w:rsid w:val="00440257"/>
    <w:pPr>
      <w:spacing w:after="0" w:line="240" w:lineRule="auto"/>
    </w:pPr>
    <w:rPr>
      <w:color w:val="FFFFFF" w:themeColor="background1"/>
    </w:rPr>
    <w:tblPr>
      <w:tblStyleRowBandSize w:val="1"/>
      <w:tblStyleColBandSize w:val="1"/>
    </w:tblPr>
    <w:tcPr>
      <w:shd w:val="clear" w:color="auto" w:fill="FFD96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18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FC20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FC20C" w:themeFill="accent2" w:themeFillShade="BF"/>
      </w:tcPr>
    </w:tblStylePr>
    <w:tblStylePr w:type="band1Vert">
      <w:tblPr/>
      <w:tcPr>
        <w:tcBorders>
          <w:top w:val="nil"/>
          <w:left w:val="nil"/>
          <w:bottom w:val="nil"/>
          <w:right w:val="nil"/>
          <w:insideH w:val="nil"/>
          <w:insideV w:val="nil"/>
        </w:tcBorders>
        <w:shd w:val="clear" w:color="auto" w:fill="FFC20C" w:themeFill="accent2" w:themeFillShade="BF"/>
      </w:tcPr>
    </w:tblStylePr>
    <w:tblStylePr w:type="band1Horz">
      <w:tblPr/>
      <w:tcPr>
        <w:tcBorders>
          <w:top w:val="nil"/>
          <w:left w:val="nil"/>
          <w:bottom w:val="nil"/>
          <w:right w:val="nil"/>
          <w:insideH w:val="nil"/>
          <w:insideV w:val="nil"/>
        </w:tcBorders>
        <w:shd w:val="clear" w:color="auto" w:fill="FFC20C" w:themeFill="accent2" w:themeFillShade="BF"/>
      </w:tcPr>
    </w:tblStylePr>
  </w:style>
  <w:style w:type="table" w:styleId="DarkList-Accent3">
    <w:name w:val="Dark List Accent 3"/>
    <w:basedOn w:val="TableNormal"/>
    <w:uiPriority w:val="70"/>
    <w:semiHidden/>
    <w:unhideWhenUsed/>
    <w:rsid w:val="00440257"/>
    <w:pPr>
      <w:spacing w:after="0" w:line="240" w:lineRule="auto"/>
    </w:pPr>
    <w:rPr>
      <w:color w:val="FFFFFF" w:themeColor="background1"/>
    </w:rPr>
    <w:tblPr>
      <w:tblStyleRowBandSize w:val="1"/>
      <w:tblStyleColBandSize w:val="1"/>
    </w:tblPr>
    <w:tcPr>
      <w:shd w:val="clear" w:color="auto" w:fill="85CDC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776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9B3A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9B3A1" w:themeFill="accent3" w:themeFillShade="BF"/>
      </w:tcPr>
    </w:tblStylePr>
    <w:tblStylePr w:type="band1Vert">
      <w:tblPr/>
      <w:tcPr>
        <w:tcBorders>
          <w:top w:val="nil"/>
          <w:left w:val="nil"/>
          <w:bottom w:val="nil"/>
          <w:right w:val="nil"/>
          <w:insideH w:val="nil"/>
          <w:insideV w:val="nil"/>
        </w:tcBorders>
        <w:shd w:val="clear" w:color="auto" w:fill="49B3A1" w:themeFill="accent3" w:themeFillShade="BF"/>
      </w:tcPr>
    </w:tblStylePr>
    <w:tblStylePr w:type="band1Horz">
      <w:tblPr/>
      <w:tcPr>
        <w:tcBorders>
          <w:top w:val="nil"/>
          <w:left w:val="nil"/>
          <w:bottom w:val="nil"/>
          <w:right w:val="nil"/>
          <w:insideH w:val="nil"/>
          <w:insideV w:val="nil"/>
        </w:tcBorders>
        <w:shd w:val="clear" w:color="auto" w:fill="49B3A1" w:themeFill="accent3" w:themeFillShade="BF"/>
      </w:tcPr>
    </w:tblStylePr>
  </w:style>
  <w:style w:type="table" w:styleId="DarkList-Accent4">
    <w:name w:val="Dark List Accent 4"/>
    <w:basedOn w:val="TableNormal"/>
    <w:uiPriority w:val="70"/>
    <w:semiHidden/>
    <w:unhideWhenUsed/>
    <w:rsid w:val="00440257"/>
    <w:pPr>
      <w:spacing w:after="0" w:line="240" w:lineRule="auto"/>
    </w:pPr>
    <w:rPr>
      <w:color w:val="FFFFFF" w:themeColor="background1"/>
    </w:rPr>
    <w:tblPr>
      <w:tblStyleRowBandSize w:val="1"/>
      <w:tblStyleColBandSize w:val="1"/>
    </w:tblPr>
    <w:tcPr>
      <w:shd w:val="clear" w:color="auto" w:fill="3B383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1B1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C2A2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C2A2A" w:themeFill="accent4" w:themeFillShade="BF"/>
      </w:tcPr>
    </w:tblStylePr>
    <w:tblStylePr w:type="band1Vert">
      <w:tblPr/>
      <w:tcPr>
        <w:tcBorders>
          <w:top w:val="nil"/>
          <w:left w:val="nil"/>
          <w:bottom w:val="nil"/>
          <w:right w:val="nil"/>
          <w:insideH w:val="nil"/>
          <w:insideV w:val="nil"/>
        </w:tcBorders>
        <w:shd w:val="clear" w:color="auto" w:fill="2C2A2A" w:themeFill="accent4" w:themeFillShade="BF"/>
      </w:tcPr>
    </w:tblStylePr>
    <w:tblStylePr w:type="band1Horz">
      <w:tblPr/>
      <w:tcPr>
        <w:tcBorders>
          <w:top w:val="nil"/>
          <w:left w:val="nil"/>
          <w:bottom w:val="nil"/>
          <w:right w:val="nil"/>
          <w:insideH w:val="nil"/>
          <w:insideV w:val="nil"/>
        </w:tcBorders>
        <w:shd w:val="clear" w:color="auto" w:fill="2C2A2A" w:themeFill="accent4" w:themeFillShade="BF"/>
      </w:tcPr>
    </w:tblStylePr>
  </w:style>
  <w:style w:type="table" w:styleId="DarkList-Accent5">
    <w:name w:val="Dark List Accent 5"/>
    <w:basedOn w:val="TableNormal"/>
    <w:uiPriority w:val="70"/>
    <w:semiHidden/>
    <w:unhideWhenUsed/>
    <w:rsid w:val="00440257"/>
    <w:pPr>
      <w:spacing w:after="0" w:line="240" w:lineRule="auto"/>
    </w:pPr>
    <w:rPr>
      <w:color w:val="FFFFFF" w:themeColor="background1"/>
    </w:rPr>
    <w:tblPr>
      <w:tblStyleRowBandSize w:val="1"/>
      <w:tblStyleColBandSize w:val="1"/>
    </w:tblPr>
    <w:tcPr>
      <w:shd w:val="clear" w:color="auto" w:fill="FFFF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5" w:themeFillShade="BF"/>
      </w:tcPr>
    </w:tblStylePr>
    <w:tblStylePr w:type="band1Vert">
      <w:tblPr/>
      <w:tcPr>
        <w:tcBorders>
          <w:top w:val="nil"/>
          <w:left w:val="nil"/>
          <w:bottom w:val="nil"/>
          <w:right w:val="nil"/>
          <w:insideH w:val="nil"/>
          <w:insideV w:val="nil"/>
        </w:tcBorders>
        <w:shd w:val="clear" w:color="auto" w:fill="BFBFBF" w:themeFill="accent5" w:themeFillShade="BF"/>
      </w:tcPr>
    </w:tblStylePr>
    <w:tblStylePr w:type="band1Horz">
      <w:tblPr/>
      <w:tcPr>
        <w:tcBorders>
          <w:top w:val="nil"/>
          <w:left w:val="nil"/>
          <w:bottom w:val="nil"/>
          <w:right w:val="nil"/>
          <w:insideH w:val="nil"/>
          <w:insideV w:val="nil"/>
        </w:tcBorders>
        <w:shd w:val="clear" w:color="auto" w:fill="BFBFBF" w:themeFill="accent5" w:themeFillShade="BF"/>
      </w:tcPr>
    </w:tblStylePr>
  </w:style>
  <w:style w:type="table" w:styleId="DarkList-Accent6">
    <w:name w:val="Dark List Accent 6"/>
    <w:basedOn w:val="TableNormal"/>
    <w:uiPriority w:val="70"/>
    <w:semiHidden/>
    <w:unhideWhenUsed/>
    <w:rsid w:val="00440257"/>
    <w:pPr>
      <w:spacing w:after="0" w:line="240" w:lineRule="auto"/>
    </w:pPr>
    <w:rPr>
      <w:color w:val="FFFFFF" w:themeColor="background1"/>
    </w:rPr>
    <w:tblPr>
      <w:tblStyleRowBandSize w:val="1"/>
      <w:tblStyleColBandSize w:val="1"/>
    </w:tblPr>
    <w:tcPr>
      <w:shd w:val="clear" w:color="auto" w:fill="FFF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6" w:themeFillShade="BF"/>
      </w:tcPr>
    </w:tblStylePr>
    <w:tblStylePr w:type="band1Vert">
      <w:tblPr/>
      <w:tcPr>
        <w:tcBorders>
          <w:top w:val="nil"/>
          <w:left w:val="nil"/>
          <w:bottom w:val="nil"/>
          <w:right w:val="nil"/>
          <w:insideH w:val="nil"/>
          <w:insideV w:val="nil"/>
        </w:tcBorders>
        <w:shd w:val="clear" w:color="auto" w:fill="BFBFBF" w:themeFill="accent6" w:themeFillShade="BF"/>
      </w:tcPr>
    </w:tblStylePr>
    <w:tblStylePr w:type="band1Horz">
      <w:tblPr/>
      <w:tcPr>
        <w:tcBorders>
          <w:top w:val="nil"/>
          <w:left w:val="nil"/>
          <w:bottom w:val="nil"/>
          <w:right w:val="nil"/>
          <w:insideH w:val="nil"/>
          <w:insideV w:val="nil"/>
        </w:tcBorders>
        <w:shd w:val="clear" w:color="auto" w:fill="BFBFBF" w:themeFill="accent6" w:themeFillShade="BF"/>
      </w:tcPr>
    </w:tblStylePr>
  </w:style>
  <w:style w:type="paragraph" w:styleId="DocumentMap">
    <w:name w:val="Document Map"/>
    <w:basedOn w:val="Normal"/>
    <w:link w:val="DocumentMapChar"/>
    <w:uiPriority w:val="99"/>
    <w:semiHidden/>
    <w:unhideWhenUsed/>
    <w:rsid w:val="00440257"/>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440257"/>
    <w:rPr>
      <w:rFonts w:ascii="Segoe UI" w:hAnsi="Segoe UI" w:cs="Segoe UI"/>
      <w:color w:val="auto"/>
      <w:szCs w:val="16"/>
    </w:rPr>
  </w:style>
  <w:style w:type="paragraph" w:styleId="E-mailSignature">
    <w:name w:val="E-mail Signature"/>
    <w:basedOn w:val="Normal"/>
    <w:link w:val="E-mailSignatureChar"/>
    <w:uiPriority w:val="99"/>
    <w:semiHidden/>
    <w:unhideWhenUsed/>
    <w:rsid w:val="00440257"/>
    <w:pPr>
      <w:spacing w:after="0" w:line="240" w:lineRule="auto"/>
    </w:pPr>
  </w:style>
  <w:style w:type="character" w:customStyle="1" w:styleId="E-mailSignatureChar">
    <w:name w:val="E-mail Signature Char"/>
    <w:basedOn w:val="DefaultParagraphFont"/>
    <w:link w:val="E-mailSignature"/>
    <w:uiPriority w:val="99"/>
    <w:semiHidden/>
    <w:rsid w:val="00440257"/>
    <w:rPr>
      <w:rFonts w:ascii="Arial" w:hAnsi="Arial" w:cs="Arial"/>
      <w:color w:val="auto"/>
    </w:rPr>
  </w:style>
  <w:style w:type="character" w:styleId="Emphasis">
    <w:name w:val="Emphasis"/>
    <w:basedOn w:val="DefaultParagraphFont"/>
    <w:uiPriority w:val="20"/>
    <w:semiHidden/>
    <w:qFormat/>
    <w:rsid w:val="00440257"/>
    <w:rPr>
      <w:rFonts w:ascii="Arial" w:hAnsi="Arial" w:cs="Arial"/>
      <w:i/>
      <w:iCs/>
      <w:sz w:val="22"/>
    </w:rPr>
  </w:style>
  <w:style w:type="character" w:styleId="EndnoteReference">
    <w:name w:val="endnote reference"/>
    <w:basedOn w:val="DefaultParagraphFont"/>
    <w:uiPriority w:val="99"/>
    <w:semiHidden/>
    <w:unhideWhenUsed/>
    <w:rsid w:val="00440257"/>
    <w:rPr>
      <w:rFonts w:ascii="Arial" w:hAnsi="Arial" w:cs="Arial"/>
      <w:sz w:val="22"/>
      <w:vertAlign w:val="superscript"/>
    </w:rPr>
  </w:style>
  <w:style w:type="paragraph" w:styleId="EndnoteText">
    <w:name w:val="endnote text"/>
    <w:basedOn w:val="Normal"/>
    <w:link w:val="EndnoteTextChar"/>
    <w:uiPriority w:val="99"/>
    <w:semiHidden/>
    <w:unhideWhenUsed/>
    <w:rsid w:val="00440257"/>
    <w:pPr>
      <w:spacing w:after="0" w:line="240" w:lineRule="auto"/>
    </w:pPr>
  </w:style>
  <w:style w:type="character" w:customStyle="1" w:styleId="EndnoteTextChar">
    <w:name w:val="Endnote Text Char"/>
    <w:basedOn w:val="DefaultParagraphFont"/>
    <w:link w:val="EndnoteText"/>
    <w:uiPriority w:val="99"/>
    <w:semiHidden/>
    <w:rsid w:val="00440257"/>
    <w:rPr>
      <w:rFonts w:ascii="Arial" w:hAnsi="Arial" w:cs="Arial"/>
      <w:color w:val="auto"/>
    </w:rPr>
  </w:style>
  <w:style w:type="paragraph" w:styleId="EnvelopeAddress">
    <w:name w:val="envelope address"/>
    <w:basedOn w:val="Normal"/>
    <w:uiPriority w:val="99"/>
    <w:semiHidden/>
    <w:unhideWhenUsed/>
    <w:rsid w:val="00440257"/>
    <w:pPr>
      <w:framePr w:w="7920" w:h="1980" w:hRule="exact" w:hSpace="180" w:wrap="auto" w:hAnchor="page" w:xAlign="center" w:yAlign="bottom"/>
      <w:spacing w:after="0" w:line="240" w:lineRule="auto"/>
      <w:ind w:left="2880"/>
    </w:pPr>
    <w:rPr>
      <w:rFonts w:eastAsiaTheme="majorEastAsia"/>
      <w:sz w:val="24"/>
      <w:szCs w:val="24"/>
    </w:rPr>
  </w:style>
  <w:style w:type="paragraph" w:styleId="EnvelopeReturn">
    <w:name w:val="envelope return"/>
    <w:basedOn w:val="Normal"/>
    <w:uiPriority w:val="99"/>
    <w:semiHidden/>
    <w:unhideWhenUsed/>
    <w:rsid w:val="00440257"/>
    <w:pPr>
      <w:spacing w:after="0" w:line="240" w:lineRule="auto"/>
    </w:pPr>
    <w:rPr>
      <w:rFonts w:eastAsiaTheme="majorEastAsia"/>
    </w:rPr>
  </w:style>
  <w:style w:type="character" w:styleId="FollowedHyperlink">
    <w:name w:val="FollowedHyperlink"/>
    <w:basedOn w:val="DefaultParagraphFont"/>
    <w:uiPriority w:val="99"/>
    <w:semiHidden/>
    <w:unhideWhenUsed/>
    <w:rsid w:val="00440257"/>
    <w:rPr>
      <w:rFonts w:ascii="Arial" w:hAnsi="Arial" w:cs="Arial"/>
      <w:color w:val="B38600" w:themeColor="accent2" w:themeShade="80"/>
      <w:sz w:val="22"/>
      <w:u w:val="single"/>
    </w:rPr>
  </w:style>
  <w:style w:type="character" w:styleId="FootnoteReference">
    <w:name w:val="footnote reference"/>
    <w:basedOn w:val="DefaultParagraphFont"/>
    <w:uiPriority w:val="99"/>
    <w:semiHidden/>
    <w:unhideWhenUsed/>
    <w:rsid w:val="00440257"/>
    <w:rPr>
      <w:rFonts w:ascii="Arial" w:hAnsi="Arial" w:cs="Arial"/>
      <w:sz w:val="22"/>
      <w:vertAlign w:val="superscript"/>
    </w:rPr>
  </w:style>
  <w:style w:type="paragraph" w:styleId="FootnoteText">
    <w:name w:val="footnote text"/>
    <w:basedOn w:val="Normal"/>
    <w:link w:val="FootnoteTextChar"/>
    <w:uiPriority w:val="99"/>
    <w:semiHidden/>
    <w:unhideWhenUsed/>
    <w:rsid w:val="00440257"/>
    <w:pPr>
      <w:spacing w:after="0" w:line="240" w:lineRule="auto"/>
    </w:pPr>
  </w:style>
  <w:style w:type="character" w:customStyle="1" w:styleId="FootnoteTextChar">
    <w:name w:val="Footnote Text Char"/>
    <w:basedOn w:val="DefaultParagraphFont"/>
    <w:link w:val="FootnoteText"/>
    <w:uiPriority w:val="99"/>
    <w:semiHidden/>
    <w:rsid w:val="00440257"/>
    <w:rPr>
      <w:rFonts w:ascii="Arial" w:hAnsi="Arial" w:cs="Arial"/>
      <w:color w:val="auto"/>
    </w:rPr>
  </w:style>
  <w:style w:type="table" w:styleId="GridTable1Light">
    <w:name w:val="Grid Table 1 Light"/>
    <w:basedOn w:val="TableNormal"/>
    <w:uiPriority w:val="46"/>
    <w:rsid w:val="0044025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40257"/>
    <w:pPr>
      <w:spacing w:after="0" w:line="240" w:lineRule="auto"/>
    </w:pPr>
    <w:tblPr>
      <w:tblStyleRowBandSize w:val="1"/>
      <w:tblStyleColBandSize w:val="1"/>
      <w:tblBorders>
        <w:top w:val="single" w:sz="4" w:space="0" w:color="D68484" w:themeColor="accent1" w:themeTint="66"/>
        <w:left w:val="single" w:sz="4" w:space="0" w:color="D68484" w:themeColor="accent1" w:themeTint="66"/>
        <w:bottom w:val="single" w:sz="4" w:space="0" w:color="D68484" w:themeColor="accent1" w:themeTint="66"/>
        <w:right w:val="single" w:sz="4" w:space="0" w:color="D68484" w:themeColor="accent1" w:themeTint="66"/>
        <w:insideH w:val="single" w:sz="4" w:space="0" w:color="D68484" w:themeColor="accent1" w:themeTint="66"/>
        <w:insideV w:val="single" w:sz="4" w:space="0" w:color="D68484" w:themeColor="accent1" w:themeTint="66"/>
      </w:tblBorders>
    </w:tblPr>
    <w:tblStylePr w:type="firstRow">
      <w:rPr>
        <w:b/>
        <w:bCs/>
      </w:rPr>
      <w:tblPr/>
      <w:tcPr>
        <w:tcBorders>
          <w:bottom w:val="single" w:sz="12" w:space="0" w:color="C14646" w:themeColor="accent1" w:themeTint="99"/>
        </w:tcBorders>
      </w:tcPr>
    </w:tblStylePr>
    <w:tblStylePr w:type="lastRow">
      <w:rPr>
        <w:b/>
        <w:bCs/>
      </w:rPr>
      <w:tblPr/>
      <w:tcPr>
        <w:tcBorders>
          <w:top w:val="double" w:sz="2" w:space="0" w:color="C1464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40257"/>
    <w:pPr>
      <w:spacing w:after="0" w:line="240" w:lineRule="auto"/>
    </w:pPr>
    <w:tblPr>
      <w:tblStyleRowBandSize w:val="1"/>
      <w:tblStyleColBandSize w:val="1"/>
      <w:tblBorders>
        <w:top w:val="single" w:sz="4" w:space="0" w:color="FFEFC1" w:themeColor="accent2" w:themeTint="66"/>
        <w:left w:val="single" w:sz="4" w:space="0" w:color="FFEFC1" w:themeColor="accent2" w:themeTint="66"/>
        <w:bottom w:val="single" w:sz="4" w:space="0" w:color="FFEFC1" w:themeColor="accent2" w:themeTint="66"/>
        <w:right w:val="single" w:sz="4" w:space="0" w:color="FFEFC1" w:themeColor="accent2" w:themeTint="66"/>
        <w:insideH w:val="single" w:sz="4" w:space="0" w:color="FFEFC1" w:themeColor="accent2" w:themeTint="66"/>
        <w:insideV w:val="single" w:sz="4" w:space="0" w:color="FFEFC1" w:themeColor="accent2" w:themeTint="66"/>
      </w:tblBorders>
    </w:tblPr>
    <w:tblStylePr w:type="firstRow">
      <w:rPr>
        <w:b/>
        <w:bCs/>
      </w:rPr>
      <w:tblPr/>
      <w:tcPr>
        <w:tcBorders>
          <w:bottom w:val="single" w:sz="12" w:space="0" w:color="FFE7A3" w:themeColor="accent2" w:themeTint="99"/>
        </w:tcBorders>
      </w:tcPr>
    </w:tblStylePr>
    <w:tblStylePr w:type="lastRow">
      <w:rPr>
        <w:b/>
        <w:bCs/>
      </w:rPr>
      <w:tblPr/>
      <w:tcPr>
        <w:tcBorders>
          <w:top w:val="double" w:sz="2" w:space="0" w:color="FFE7A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40257"/>
    <w:pPr>
      <w:spacing w:after="0" w:line="240" w:lineRule="auto"/>
    </w:pPr>
    <w:tblPr>
      <w:tblStyleRowBandSize w:val="1"/>
      <w:tblStyleColBandSize w:val="1"/>
      <w:tblBorders>
        <w:top w:val="single" w:sz="4" w:space="0" w:color="CEEBE6" w:themeColor="accent3" w:themeTint="66"/>
        <w:left w:val="single" w:sz="4" w:space="0" w:color="CEEBE6" w:themeColor="accent3" w:themeTint="66"/>
        <w:bottom w:val="single" w:sz="4" w:space="0" w:color="CEEBE6" w:themeColor="accent3" w:themeTint="66"/>
        <w:right w:val="single" w:sz="4" w:space="0" w:color="CEEBE6" w:themeColor="accent3" w:themeTint="66"/>
        <w:insideH w:val="single" w:sz="4" w:space="0" w:color="CEEBE6" w:themeColor="accent3" w:themeTint="66"/>
        <w:insideV w:val="single" w:sz="4" w:space="0" w:color="CEEBE6" w:themeColor="accent3" w:themeTint="66"/>
      </w:tblBorders>
    </w:tblPr>
    <w:tblStylePr w:type="firstRow">
      <w:rPr>
        <w:b/>
        <w:bCs/>
      </w:rPr>
      <w:tblPr/>
      <w:tcPr>
        <w:tcBorders>
          <w:bottom w:val="single" w:sz="12" w:space="0" w:color="B5E1D9" w:themeColor="accent3" w:themeTint="99"/>
        </w:tcBorders>
      </w:tcPr>
    </w:tblStylePr>
    <w:tblStylePr w:type="lastRow">
      <w:rPr>
        <w:b/>
        <w:bCs/>
      </w:rPr>
      <w:tblPr/>
      <w:tcPr>
        <w:tcBorders>
          <w:top w:val="double" w:sz="2" w:space="0" w:color="B5E1D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40257"/>
    <w:pPr>
      <w:spacing w:after="0" w:line="240" w:lineRule="auto"/>
    </w:pPr>
    <w:tblPr>
      <w:tblStyleRowBandSize w:val="1"/>
      <w:tblStyleColBandSize w:val="1"/>
      <w:tblBorders>
        <w:top w:val="single" w:sz="4" w:space="0" w:color="B2ADAD" w:themeColor="accent4" w:themeTint="66"/>
        <w:left w:val="single" w:sz="4" w:space="0" w:color="B2ADAD" w:themeColor="accent4" w:themeTint="66"/>
        <w:bottom w:val="single" w:sz="4" w:space="0" w:color="B2ADAD" w:themeColor="accent4" w:themeTint="66"/>
        <w:right w:val="single" w:sz="4" w:space="0" w:color="B2ADAD" w:themeColor="accent4" w:themeTint="66"/>
        <w:insideH w:val="single" w:sz="4" w:space="0" w:color="B2ADAD" w:themeColor="accent4" w:themeTint="66"/>
        <w:insideV w:val="single" w:sz="4" w:space="0" w:color="B2ADAD" w:themeColor="accent4" w:themeTint="66"/>
      </w:tblBorders>
    </w:tblPr>
    <w:tblStylePr w:type="firstRow">
      <w:rPr>
        <w:b/>
        <w:bCs/>
      </w:rPr>
      <w:tblPr/>
      <w:tcPr>
        <w:tcBorders>
          <w:bottom w:val="single" w:sz="12" w:space="0" w:color="8B8585" w:themeColor="accent4" w:themeTint="99"/>
        </w:tcBorders>
      </w:tcPr>
    </w:tblStylePr>
    <w:tblStylePr w:type="lastRow">
      <w:rPr>
        <w:b/>
        <w:bCs/>
      </w:rPr>
      <w:tblPr/>
      <w:tcPr>
        <w:tcBorders>
          <w:top w:val="double" w:sz="2" w:space="0" w:color="8B858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40257"/>
    <w:pPr>
      <w:spacing w:after="0" w:line="240" w:lineRule="auto"/>
    </w:pPr>
    <w:tblPr>
      <w:tblStyleRowBandSize w:val="1"/>
      <w:tblStyleColBandSize w:val="1"/>
      <w:tblBorders>
        <w:top w:val="single" w:sz="4" w:space="0" w:color="FFFFFF" w:themeColor="accent5" w:themeTint="66"/>
        <w:left w:val="single" w:sz="4" w:space="0" w:color="FFFFFF" w:themeColor="accent5" w:themeTint="66"/>
        <w:bottom w:val="single" w:sz="4" w:space="0" w:color="FFFFFF" w:themeColor="accent5" w:themeTint="66"/>
        <w:right w:val="single" w:sz="4" w:space="0" w:color="FFFFFF" w:themeColor="accent5" w:themeTint="66"/>
        <w:insideH w:val="single" w:sz="4" w:space="0" w:color="FFFFFF" w:themeColor="accent5" w:themeTint="66"/>
        <w:insideV w:val="single" w:sz="4" w:space="0" w:color="FFFFFF" w:themeColor="accent5" w:themeTint="66"/>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2" w:space="0" w:color="FFFF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40257"/>
    <w:pPr>
      <w:spacing w:after="0" w:line="240" w:lineRule="auto"/>
    </w:pPr>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4025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40257"/>
    <w:pPr>
      <w:spacing w:after="0" w:line="240" w:lineRule="auto"/>
    </w:pPr>
    <w:tblPr>
      <w:tblStyleRowBandSize w:val="1"/>
      <w:tblStyleColBandSize w:val="1"/>
      <w:tblBorders>
        <w:top w:val="single" w:sz="2" w:space="0" w:color="C14646" w:themeColor="accent1" w:themeTint="99"/>
        <w:bottom w:val="single" w:sz="2" w:space="0" w:color="C14646" w:themeColor="accent1" w:themeTint="99"/>
        <w:insideH w:val="single" w:sz="2" w:space="0" w:color="C14646" w:themeColor="accent1" w:themeTint="99"/>
        <w:insideV w:val="single" w:sz="2" w:space="0" w:color="C14646" w:themeColor="accent1" w:themeTint="99"/>
      </w:tblBorders>
    </w:tblPr>
    <w:tblStylePr w:type="firstRow">
      <w:rPr>
        <w:b/>
        <w:bCs/>
      </w:rPr>
      <w:tblPr/>
      <w:tcPr>
        <w:tcBorders>
          <w:top w:val="nil"/>
          <w:bottom w:val="single" w:sz="12" w:space="0" w:color="C14646" w:themeColor="accent1" w:themeTint="99"/>
          <w:insideH w:val="nil"/>
          <w:insideV w:val="nil"/>
        </w:tcBorders>
        <w:shd w:val="clear" w:color="auto" w:fill="FFFFFF" w:themeFill="background1"/>
      </w:tcPr>
    </w:tblStylePr>
    <w:tblStylePr w:type="lastRow">
      <w:rPr>
        <w:b/>
        <w:bCs/>
      </w:rPr>
      <w:tblPr/>
      <w:tcPr>
        <w:tcBorders>
          <w:top w:val="double" w:sz="2" w:space="0" w:color="C1464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C1C1" w:themeFill="accent1" w:themeFillTint="33"/>
      </w:tcPr>
    </w:tblStylePr>
    <w:tblStylePr w:type="band1Horz">
      <w:tblPr/>
      <w:tcPr>
        <w:shd w:val="clear" w:color="auto" w:fill="EAC1C1" w:themeFill="accent1" w:themeFillTint="33"/>
      </w:tcPr>
    </w:tblStylePr>
  </w:style>
  <w:style w:type="table" w:styleId="GridTable2-Accent2">
    <w:name w:val="Grid Table 2 Accent 2"/>
    <w:basedOn w:val="TableNormal"/>
    <w:uiPriority w:val="47"/>
    <w:rsid w:val="00440257"/>
    <w:pPr>
      <w:spacing w:after="0" w:line="240" w:lineRule="auto"/>
    </w:pPr>
    <w:tblPr>
      <w:tblStyleRowBandSize w:val="1"/>
      <w:tblStyleColBandSize w:val="1"/>
      <w:tblBorders>
        <w:top w:val="single" w:sz="2" w:space="0" w:color="FFE7A3" w:themeColor="accent2" w:themeTint="99"/>
        <w:bottom w:val="single" w:sz="2" w:space="0" w:color="FFE7A3" w:themeColor="accent2" w:themeTint="99"/>
        <w:insideH w:val="single" w:sz="2" w:space="0" w:color="FFE7A3" w:themeColor="accent2" w:themeTint="99"/>
        <w:insideV w:val="single" w:sz="2" w:space="0" w:color="FFE7A3" w:themeColor="accent2" w:themeTint="99"/>
      </w:tblBorders>
    </w:tblPr>
    <w:tblStylePr w:type="firstRow">
      <w:rPr>
        <w:b/>
        <w:bCs/>
      </w:rPr>
      <w:tblPr/>
      <w:tcPr>
        <w:tcBorders>
          <w:top w:val="nil"/>
          <w:bottom w:val="single" w:sz="12" w:space="0" w:color="FFE7A3" w:themeColor="accent2" w:themeTint="99"/>
          <w:insideH w:val="nil"/>
          <w:insideV w:val="nil"/>
        </w:tcBorders>
        <w:shd w:val="clear" w:color="auto" w:fill="FFFFFF" w:themeFill="background1"/>
      </w:tcPr>
    </w:tblStylePr>
    <w:tblStylePr w:type="lastRow">
      <w:rPr>
        <w:b/>
        <w:bCs/>
      </w:rPr>
      <w:tblPr/>
      <w:tcPr>
        <w:tcBorders>
          <w:top w:val="double" w:sz="2" w:space="0" w:color="FFE7A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7E0" w:themeFill="accent2" w:themeFillTint="33"/>
      </w:tcPr>
    </w:tblStylePr>
    <w:tblStylePr w:type="band1Horz">
      <w:tblPr/>
      <w:tcPr>
        <w:shd w:val="clear" w:color="auto" w:fill="FFF7E0" w:themeFill="accent2" w:themeFillTint="33"/>
      </w:tcPr>
    </w:tblStylePr>
  </w:style>
  <w:style w:type="table" w:styleId="GridTable2-Accent3">
    <w:name w:val="Grid Table 2 Accent 3"/>
    <w:basedOn w:val="TableNormal"/>
    <w:uiPriority w:val="47"/>
    <w:rsid w:val="00440257"/>
    <w:pPr>
      <w:spacing w:after="0" w:line="240" w:lineRule="auto"/>
    </w:pPr>
    <w:tblPr>
      <w:tblStyleRowBandSize w:val="1"/>
      <w:tblStyleColBandSize w:val="1"/>
      <w:tblBorders>
        <w:top w:val="single" w:sz="2" w:space="0" w:color="B5E1D9" w:themeColor="accent3" w:themeTint="99"/>
        <w:bottom w:val="single" w:sz="2" w:space="0" w:color="B5E1D9" w:themeColor="accent3" w:themeTint="99"/>
        <w:insideH w:val="single" w:sz="2" w:space="0" w:color="B5E1D9" w:themeColor="accent3" w:themeTint="99"/>
        <w:insideV w:val="single" w:sz="2" w:space="0" w:color="B5E1D9" w:themeColor="accent3" w:themeTint="99"/>
      </w:tblBorders>
    </w:tblPr>
    <w:tblStylePr w:type="firstRow">
      <w:rPr>
        <w:b/>
        <w:bCs/>
      </w:rPr>
      <w:tblPr/>
      <w:tcPr>
        <w:tcBorders>
          <w:top w:val="nil"/>
          <w:bottom w:val="single" w:sz="12" w:space="0" w:color="B5E1D9" w:themeColor="accent3" w:themeTint="99"/>
          <w:insideH w:val="nil"/>
          <w:insideV w:val="nil"/>
        </w:tcBorders>
        <w:shd w:val="clear" w:color="auto" w:fill="FFFFFF" w:themeFill="background1"/>
      </w:tcPr>
    </w:tblStylePr>
    <w:tblStylePr w:type="lastRow">
      <w:rPr>
        <w:b/>
        <w:bCs/>
      </w:rPr>
      <w:tblPr/>
      <w:tcPr>
        <w:tcBorders>
          <w:top w:val="double" w:sz="2" w:space="0" w:color="B5E1D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F5F2" w:themeFill="accent3" w:themeFillTint="33"/>
      </w:tcPr>
    </w:tblStylePr>
    <w:tblStylePr w:type="band1Horz">
      <w:tblPr/>
      <w:tcPr>
        <w:shd w:val="clear" w:color="auto" w:fill="E6F5F2" w:themeFill="accent3" w:themeFillTint="33"/>
      </w:tcPr>
    </w:tblStylePr>
  </w:style>
  <w:style w:type="table" w:styleId="GridTable2-Accent4">
    <w:name w:val="Grid Table 2 Accent 4"/>
    <w:basedOn w:val="TableNormal"/>
    <w:uiPriority w:val="47"/>
    <w:rsid w:val="00440257"/>
    <w:pPr>
      <w:spacing w:after="0" w:line="240" w:lineRule="auto"/>
    </w:pPr>
    <w:tblPr>
      <w:tblStyleRowBandSize w:val="1"/>
      <w:tblStyleColBandSize w:val="1"/>
      <w:tblBorders>
        <w:top w:val="single" w:sz="2" w:space="0" w:color="8B8585" w:themeColor="accent4" w:themeTint="99"/>
        <w:bottom w:val="single" w:sz="2" w:space="0" w:color="8B8585" w:themeColor="accent4" w:themeTint="99"/>
        <w:insideH w:val="single" w:sz="2" w:space="0" w:color="8B8585" w:themeColor="accent4" w:themeTint="99"/>
        <w:insideV w:val="single" w:sz="2" w:space="0" w:color="8B8585" w:themeColor="accent4" w:themeTint="99"/>
      </w:tblBorders>
    </w:tblPr>
    <w:tblStylePr w:type="firstRow">
      <w:rPr>
        <w:b/>
        <w:bCs/>
      </w:rPr>
      <w:tblPr/>
      <w:tcPr>
        <w:tcBorders>
          <w:top w:val="nil"/>
          <w:bottom w:val="single" w:sz="12" w:space="0" w:color="8B8585" w:themeColor="accent4" w:themeTint="99"/>
          <w:insideH w:val="nil"/>
          <w:insideV w:val="nil"/>
        </w:tcBorders>
        <w:shd w:val="clear" w:color="auto" w:fill="FFFFFF" w:themeFill="background1"/>
      </w:tcPr>
    </w:tblStylePr>
    <w:tblStylePr w:type="lastRow">
      <w:rPr>
        <w:b/>
        <w:bCs/>
      </w:rPr>
      <w:tblPr/>
      <w:tcPr>
        <w:tcBorders>
          <w:top w:val="double" w:sz="2" w:space="0" w:color="8B858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D6D6" w:themeFill="accent4" w:themeFillTint="33"/>
      </w:tcPr>
    </w:tblStylePr>
    <w:tblStylePr w:type="band1Horz">
      <w:tblPr/>
      <w:tcPr>
        <w:shd w:val="clear" w:color="auto" w:fill="D8D6D6" w:themeFill="accent4" w:themeFillTint="33"/>
      </w:tcPr>
    </w:tblStylePr>
  </w:style>
  <w:style w:type="table" w:styleId="GridTable2-Accent5">
    <w:name w:val="Grid Table 2 Accent 5"/>
    <w:basedOn w:val="TableNormal"/>
    <w:uiPriority w:val="47"/>
    <w:rsid w:val="00440257"/>
    <w:pPr>
      <w:spacing w:after="0" w:line="240" w:lineRule="auto"/>
    </w:pPr>
    <w:tblPr>
      <w:tblStyleRowBandSize w:val="1"/>
      <w:tblStyleColBandSize w:val="1"/>
      <w:tblBorders>
        <w:top w:val="single" w:sz="2" w:space="0" w:color="FFFFFF" w:themeColor="accent5" w:themeTint="99"/>
        <w:bottom w:val="single" w:sz="2" w:space="0" w:color="FFFFFF" w:themeColor="accent5" w:themeTint="99"/>
        <w:insideH w:val="single" w:sz="2" w:space="0" w:color="FFFFFF" w:themeColor="accent5" w:themeTint="99"/>
        <w:insideV w:val="single" w:sz="2" w:space="0" w:color="FFFFFF" w:themeColor="accent5" w:themeTint="99"/>
      </w:tblBorders>
    </w:tblPr>
    <w:tblStylePr w:type="firstRow">
      <w:rPr>
        <w:b/>
        <w:bCs/>
      </w:rPr>
      <w:tblPr/>
      <w:tcPr>
        <w:tcBorders>
          <w:top w:val="nil"/>
          <w:bottom w:val="single" w:sz="12" w:space="0" w:color="FFFFFF" w:themeColor="accent5" w:themeTint="99"/>
          <w:insideH w:val="nil"/>
          <w:insideV w:val="nil"/>
        </w:tcBorders>
        <w:shd w:val="clear" w:color="auto" w:fill="FFFFFF" w:themeFill="background1"/>
      </w:tcPr>
    </w:tblStylePr>
    <w:tblStylePr w:type="lastRow">
      <w:rPr>
        <w:b/>
        <w:bCs/>
      </w:rPr>
      <w:tblPr/>
      <w:tcPr>
        <w:tcBorders>
          <w:top w:val="double" w:sz="2" w:space="0" w:color="FFFF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GridTable2-Accent6">
    <w:name w:val="Grid Table 2 Accent 6"/>
    <w:basedOn w:val="TableNormal"/>
    <w:uiPriority w:val="47"/>
    <w:rsid w:val="00440257"/>
    <w:pPr>
      <w:spacing w:after="0" w:line="240" w:lineRule="auto"/>
    </w:pPr>
    <w:tblPr>
      <w:tblStyleRowBandSize w:val="1"/>
      <w:tblStyleColBandSize w:val="1"/>
      <w:tblBorders>
        <w:top w:val="single" w:sz="2" w:space="0" w:color="FFFFFF" w:themeColor="accent6" w:themeTint="99"/>
        <w:bottom w:val="single" w:sz="2" w:space="0" w:color="FFFFFF" w:themeColor="accent6" w:themeTint="99"/>
        <w:insideH w:val="single" w:sz="2" w:space="0" w:color="FFFFFF" w:themeColor="accent6" w:themeTint="99"/>
        <w:insideV w:val="single" w:sz="2" w:space="0" w:color="FFFFFF" w:themeColor="accent6" w:themeTint="99"/>
      </w:tblBorders>
    </w:tblPr>
    <w:tblStylePr w:type="firstRow">
      <w:rPr>
        <w:b/>
        <w:bCs/>
      </w:rPr>
      <w:tblPr/>
      <w:tcPr>
        <w:tcBorders>
          <w:top w:val="nil"/>
          <w:bottom w:val="single" w:sz="12" w:space="0" w:color="FFFFFF" w:themeColor="accent6" w:themeTint="99"/>
          <w:insideH w:val="nil"/>
          <w:insideV w:val="nil"/>
        </w:tcBorders>
        <w:shd w:val="clear" w:color="auto" w:fill="FFFFFF" w:themeFill="background1"/>
      </w:tcPr>
    </w:tblStylePr>
    <w:tblStylePr w:type="lastRow">
      <w:rPr>
        <w:b/>
        <w:bCs/>
      </w:rPr>
      <w:tblPr/>
      <w:tcPr>
        <w:tcBorders>
          <w:top w:val="double" w:sz="2" w:space="0" w:color="FFF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GridTable3">
    <w:name w:val="Grid Table 3"/>
    <w:basedOn w:val="TableNormal"/>
    <w:uiPriority w:val="48"/>
    <w:rsid w:val="0044025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40257"/>
    <w:pPr>
      <w:spacing w:after="0" w:line="240" w:lineRule="auto"/>
    </w:pPr>
    <w:tblPr>
      <w:tblStyleRowBandSize w:val="1"/>
      <w:tblStyleColBandSize w:val="1"/>
      <w:tblBorders>
        <w:top w:val="single" w:sz="4" w:space="0" w:color="C14646" w:themeColor="accent1" w:themeTint="99"/>
        <w:left w:val="single" w:sz="4" w:space="0" w:color="C14646" w:themeColor="accent1" w:themeTint="99"/>
        <w:bottom w:val="single" w:sz="4" w:space="0" w:color="C14646" w:themeColor="accent1" w:themeTint="99"/>
        <w:right w:val="single" w:sz="4" w:space="0" w:color="C14646" w:themeColor="accent1" w:themeTint="99"/>
        <w:insideH w:val="single" w:sz="4" w:space="0" w:color="C14646" w:themeColor="accent1" w:themeTint="99"/>
        <w:insideV w:val="single" w:sz="4" w:space="0" w:color="C1464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C1C1" w:themeFill="accent1" w:themeFillTint="33"/>
      </w:tcPr>
    </w:tblStylePr>
    <w:tblStylePr w:type="band1Horz">
      <w:tblPr/>
      <w:tcPr>
        <w:shd w:val="clear" w:color="auto" w:fill="EAC1C1" w:themeFill="accent1" w:themeFillTint="33"/>
      </w:tcPr>
    </w:tblStylePr>
    <w:tblStylePr w:type="neCell">
      <w:tblPr/>
      <w:tcPr>
        <w:tcBorders>
          <w:bottom w:val="single" w:sz="4" w:space="0" w:color="C14646" w:themeColor="accent1" w:themeTint="99"/>
        </w:tcBorders>
      </w:tcPr>
    </w:tblStylePr>
    <w:tblStylePr w:type="nwCell">
      <w:tblPr/>
      <w:tcPr>
        <w:tcBorders>
          <w:bottom w:val="single" w:sz="4" w:space="0" w:color="C14646" w:themeColor="accent1" w:themeTint="99"/>
        </w:tcBorders>
      </w:tcPr>
    </w:tblStylePr>
    <w:tblStylePr w:type="seCell">
      <w:tblPr/>
      <w:tcPr>
        <w:tcBorders>
          <w:top w:val="single" w:sz="4" w:space="0" w:color="C14646" w:themeColor="accent1" w:themeTint="99"/>
        </w:tcBorders>
      </w:tcPr>
    </w:tblStylePr>
    <w:tblStylePr w:type="swCell">
      <w:tblPr/>
      <w:tcPr>
        <w:tcBorders>
          <w:top w:val="single" w:sz="4" w:space="0" w:color="C14646" w:themeColor="accent1" w:themeTint="99"/>
        </w:tcBorders>
      </w:tcPr>
    </w:tblStylePr>
  </w:style>
  <w:style w:type="table" w:styleId="GridTable3-Accent2">
    <w:name w:val="Grid Table 3 Accent 2"/>
    <w:basedOn w:val="TableNormal"/>
    <w:uiPriority w:val="48"/>
    <w:rsid w:val="00440257"/>
    <w:pPr>
      <w:spacing w:after="0" w:line="240" w:lineRule="auto"/>
    </w:pPr>
    <w:tblPr>
      <w:tblStyleRowBandSize w:val="1"/>
      <w:tblStyleColBandSize w:val="1"/>
      <w:tblBorders>
        <w:top w:val="single" w:sz="4" w:space="0" w:color="FFE7A3" w:themeColor="accent2" w:themeTint="99"/>
        <w:left w:val="single" w:sz="4" w:space="0" w:color="FFE7A3" w:themeColor="accent2" w:themeTint="99"/>
        <w:bottom w:val="single" w:sz="4" w:space="0" w:color="FFE7A3" w:themeColor="accent2" w:themeTint="99"/>
        <w:right w:val="single" w:sz="4" w:space="0" w:color="FFE7A3" w:themeColor="accent2" w:themeTint="99"/>
        <w:insideH w:val="single" w:sz="4" w:space="0" w:color="FFE7A3" w:themeColor="accent2" w:themeTint="99"/>
        <w:insideV w:val="single" w:sz="4" w:space="0" w:color="FFE7A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E0" w:themeFill="accent2" w:themeFillTint="33"/>
      </w:tcPr>
    </w:tblStylePr>
    <w:tblStylePr w:type="band1Horz">
      <w:tblPr/>
      <w:tcPr>
        <w:shd w:val="clear" w:color="auto" w:fill="FFF7E0" w:themeFill="accent2" w:themeFillTint="33"/>
      </w:tcPr>
    </w:tblStylePr>
    <w:tblStylePr w:type="neCell">
      <w:tblPr/>
      <w:tcPr>
        <w:tcBorders>
          <w:bottom w:val="single" w:sz="4" w:space="0" w:color="FFE7A3" w:themeColor="accent2" w:themeTint="99"/>
        </w:tcBorders>
      </w:tcPr>
    </w:tblStylePr>
    <w:tblStylePr w:type="nwCell">
      <w:tblPr/>
      <w:tcPr>
        <w:tcBorders>
          <w:bottom w:val="single" w:sz="4" w:space="0" w:color="FFE7A3" w:themeColor="accent2" w:themeTint="99"/>
        </w:tcBorders>
      </w:tcPr>
    </w:tblStylePr>
    <w:tblStylePr w:type="seCell">
      <w:tblPr/>
      <w:tcPr>
        <w:tcBorders>
          <w:top w:val="single" w:sz="4" w:space="0" w:color="FFE7A3" w:themeColor="accent2" w:themeTint="99"/>
        </w:tcBorders>
      </w:tcPr>
    </w:tblStylePr>
    <w:tblStylePr w:type="swCell">
      <w:tblPr/>
      <w:tcPr>
        <w:tcBorders>
          <w:top w:val="single" w:sz="4" w:space="0" w:color="FFE7A3" w:themeColor="accent2" w:themeTint="99"/>
        </w:tcBorders>
      </w:tcPr>
    </w:tblStylePr>
  </w:style>
  <w:style w:type="table" w:styleId="GridTable3-Accent3">
    <w:name w:val="Grid Table 3 Accent 3"/>
    <w:basedOn w:val="TableNormal"/>
    <w:uiPriority w:val="48"/>
    <w:rsid w:val="00440257"/>
    <w:pPr>
      <w:spacing w:after="0" w:line="240" w:lineRule="auto"/>
    </w:pPr>
    <w:tblPr>
      <w:tblStyleRowBandSize w:val="1"/>
      <w:tblStyleColBandSize w:val="1"/>
      <w:tblBorders>
        <w:top w:val="single" w:sz="4" w:space="0" w:color="B5E1D9" w:themeColor="accent3" w:themeTint="99"/>
        <w:left w:val="single" w:sz="4" w:space="0" w:color="B5E1D9" w:themeColor="accent3" w:themeTint="99"/>
        <w:bottom w:val="single" w:sz="4" w:space="0" w:color="B5E1D9" w:themeColor="accent3" w:themeTint="99"/>
        <w:right w:val="single" w:sz="4" w:space="0" w:color="B5E1D9" w:themeColor="accent3" w:themeTint="99"/>
        <w:insideH w:val="single" w:sz="4" w:space="0" w:color="B5E1D9" w:themeColor="accent3" w:themeTint="99"/>
        <w:insideV w:val="single" w:sz="4" w:space="0" w:color="B5E1D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F5F2" w:themeFill="accent3" w:themeFillTint="33"/>
      </w:tcPr>
    </w:tblStylePr>
    <w:tblStylePr w:type="band1Horz">
      <w:tblPr/>
      <w:tcPr>
        <w:shd w:val="clear" w:color="auto" w:fill="E6F5F2" w:themeFill="accent3" w:themeFillTint="33"/>
      </w:tcPr>
    </w:tblStylePr>
    <w:tblStylePr w:type="neCell">
      <w:tblPr/>
      <w:tcPr>
        <w:tcBorders>
          <w:bottom w:val="single" w:sz="4" w:space="0" w:color="B5E1D9" w:themeColor="accent3" w:themeTint="99"/>
        </w:tcBorders>
      </w:tcPr>
    </w:tblStylePr>
    <w:tblStylePr w:type="nwCell">
      <w:tblPr/>
      <w:tcPr>
        <w:tcBorders>
          <w:bottom w:val="single" w:sz="4" w:space="0" w:color="B5E1D9" w:themeColor="accent3" w:themeTint="99"/>
        </w:tcBorders>
      </w:tcPr>
    </w:tblStylePr>
    <w:tblStylePr w:type="seCell">
      <w:tblPr/>
      <w:tcPr>
        <w:tcBorders>
          <w:top w:val="single" w:sz="4" w:space="0" w:color="B5E1D9" w:themeColor="accent3" w:themeTint="99"/>
        </w:tcBorders>
      </w:tcPr>
    </w:tblStylePr>
    <w:tblStylePr w:type="swCell">
      <w:tblPr/>
      <w:tcPr>
        <w:tcBorders>
          <w:top w:val="single" w:sz="4" w:space="0" w:color="B5E1D9" w:themeColor="accent3" w:themeTint="99"/>
        </w:tcBorders>
      </w:tcPr>
    </w:tblStylePr>
  </w:style>
  <w:style w:type="table" w:styleId="GridTable3-Accent4">
    <w:name w:val="Grid Table 3 Accent 4"/>
    <w:basedOn w:val="TableNormal"/>
    <w:uiPriority w:val="48"/>
    <w:rsid w:val="00440257"/>
    <w:pPr>
      <w:spacing w:after="0" w:line="240" w:lineRule="auto"/>
    </w:pPr>
    <w:tblPr>
      <w:tblStyleRowBandSize w:val="1"/>
      <w:tblStyleColBandSize w:val="1"/>
      <w:tblBorders>
        <w:top w:val="single" w:sz="4" w:space="0" w:color="8B8585" w:themeColor="accent4" w:themeTint="99"/>
        <w:left w:val="single" w:sz="4" w:space="0" w:color="8B8585" w:themeColor="accent4" w:themeTint="99"/>
        <w:bottom w:val="single" w:sz="4" w:space="0" w:color="8B8585" w:themeColor="accent4" w:themeTint="99"/>
        <w:right w:val="single" w:sz="4" w:space="0" w:color="8B8585" w:themeColor="accent4" w:themeTint="99"/>
        <w:insideH w:val="single" w:sz="4" w:space="0" w:color="8B8585" w:themeColor="accent4" w:themeTint="99"/>
        <w:insideV w:val="single" w:sz="4" w:space="0" w:color="8B858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6D6" w:themeFill="accent4" w:themeFillTint="33"/>
      </w:tcPr>
    </w:tblStylePr>
    <w:tblStylePr w:type="band1Horz">
      <w:tblPr/>
      <w:tcPr>
        <w:shd w:val="clear" w:color="auto" w:fill="D8D6D6" w:themeFill="accent4" w:themeFillTint="33"/>
      </w:tcPr>
    </w:tblStylePr>
    <w:tblStylePr w:type="neCell">
      <w:tblPr/>
      <w:tcPr>
        <w:tcBorders>
          <w:bottom w:val="single" w:sz="4" w:space="0" w:color="8B8585" w:themeColor="accent4" w:themeTint="99"/>
        </w:tcBorders>
      </w:tcPr>
    </w:tblStylePr>
    <w:tblStylePr w:type="nwCell">
      <w:tblPr/>
      <w:tcPr>
        <w:tcBorders>
          <w:bottom w:val="single" w:sz="4" w:space="0" w:color="8B8585" w:themeColor="accent4" w:themeTint="99"/>
        </w:tcBorders>
      </w:tcPr>
    </w:tblStylePr>
    <w:tblStylePr w:type="seCell">
      <w:tblPr/>
      <w:tcPr>
        <w:tcBorders>
          <w:top w:val="single" w:sz="4" w:space="0" w:color="8B8585" w:themeColor="accent4" w:themeTint="99"/>
        </w:tcBorders>
      </w:tcPr>
    </w:tblStylePr>
    <w:tblStylePr w:type="swCell">
      <w:tblPr/>
      <w:tcPr>
        <w:tcBorders>
          <w:top w:val="single" w:sz="4" w:space="0" w:color="8B8585" w:themeColor="accent4" w:themeTint="99"/>
        </w:tcBorders>
      </w:tcPr>
    </w:tblStylePr>
  </w:style>
  <w:style w:type="table" w:styleId="GridTable3-Accent5">
    <w:name w:val="Grid Table 3 Accent 5"/>
    <w:basedOn w:val="TableNormal"/>
    <w:uiPriority w:val="48"/>
    <w:rsid w:val="00440257"/>
    <w:pPr>
      <w:spacing w:after="0" w:line="240" w:lineRule="auto"/>
    </w:p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GridTable3-Accent6">
    <w:name w:val="Grid Table 3 Accent 6"/>
    <w:basedOn w:val="TableNormal"/>
    <w:uiPriority w:val="48"/>
    <w:rsid w:val="00440257"/>
    <w:pPr>
      <w:spacing w:after="0"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GridTable4">
    <w:name w:val="Grid Table 4"/>
    <w:basedOn w:val="TableNormal"/>
    <w:uiPriority w:val="49"/>
    <w:rsid w:val="0044025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40257"/>
    <w:pPr>
      <w:spacing w:after="0" w:line="240" w:lineRule="auto"/>
    </w:pPr>
    <w:tblPr>
      <w:tblStyleRowBandSize w:val="1"/>
      <w:tblStyleColBandSize w:val="1"/>
      <w:tblBorders>
        <w:top w:val="single" w:sz="4" w:space="0" w:color="C14646" w:themeColor="accent1" w:themeTint="99"/>
        <w:left w:val="single" w:sz="4" w:space="0" w:color="C14646" w:themeColor="accent1" w:themeTint="99"/>
        <w:bottom w:val="single" w:sz="4" w:space="0" w:color="C14646" w:themeColor="accent1" w:themeTint="99"/>
        <w:right w:val="single" w:sz="4" w:space="0" w:color="C14646" w:themeColor="accent1" w:themeTint="99"/>
        <w:insideH w:val="single" w:sz="4" w:space="0" w:color="C14646" w:themeColor="accent1" w:themeTint="99"/>
        <w:insideV w:val="single" w:sz="4" w:space="0" w:color="C14646" w:themeColor="accent1" w:themeTint="99"/>
      </w:tblBorders>
    </w:tblPr>
    <w:tblStylePr w:type="firstRow">
      <w:rPr>
        <w:b/>
        <w:bCs/>
        <w:color w:val="FFFFFF" w:themeColor="background1"/>
      </w:rPr>
      <w:tblPr/>
      <w:tcPr>
        <w:tcBorders>
          <w:top w:val="single" w:sz="4" w:space="0" w:color="4B1919" w:themeColor="accent1"/>
          <w:left w:val="single" w:sz="4" w:space="0" w:color="4B1919" w:themeColor="accent1"/>
          <w:bottom w:val="single" w:sz="4" w:space="0" w:color="4B1919" w:themeColor="accent1"/>
          <w:right w:val="single" w:sz="4" w:space="0" w:color="4B1919" w:themeColor="accent1"/>
          <w:insideH w:val="nil"/>
          <w:insideV w:val="nil"/>
        </w:tcBorders>
        <w:shd w:val="clear" w:color="auto" w:fill="4B1919" w:themeFill="accent1"/>
      </w:tcPr>
    </w:tblStylePr>
    <w:tblStylePr w:type="lastRow">
      <w:rPr>
        <w:b/>
        <w:bCs/>
      </w:rPr>
      <w:tblPr/>
      <w:tcPr>
        <w:tcBorders>
          <w:top w:val="double" w:sz="4" w:space="0" w:color="4B1919" w:themeColor="accent1"/>
        </w:tcBorders>
      </w:tcPr>
    </w:tblStylePr>
    <w:tblStylePr w:type="firstCol">
      <w:rPr>
        <w:b/>
        <w:bCs/>
      </w:rPr>
    </w:tblStylePr>
    <w:tblStylePr w:type="lastCol">
      <w:rPr>
        <w:b/>
        <w:bCs/>
      </w:rPr>
    </w:tblStylePr>
    <w:tblStylePr w:type="band1Vert">
      <w:tblPr/>
      <w:tcPr>
        <w:shd w:val="clear" w:color="auto" w:fill="EAC1C1" w:themeFill="accent1" w:themeFillTint="33"/>
      </w:tcPr>
    </w:tblStylePr>
    <w:tblStylePr w:type="band1Horz">
      <w:tblPr/>
      <w:tcPr>
        <w:shd w:val="clear" w:color="auto" w:fill="EAC1C1" w:themeFill="accent1" w:themeFillTint="33"/>
      </w:tcPr>
    </w:tblStylePr>
  </w:style>
  <w:style w:type="table" w:styleId="GridTable4-Accent2">
    <w:name w:val="Grid Table 4 Accent 2"/>
    <w:basedOn w:val="TableNormal"/>
    <w:uiPriority w:val="49"/>
    <w:rsid w:val="00440257"/>
    <w:pPr>
      <w:spacing w:after="0" w:line="240" w:lineRule="auto"/>
    </w:pPr>
    <w:tblPr>
      <w:tblStyleRowBandSize w:val="1"/>
      <w:tblStyleColBandSize w:val="1"/>
      <w:tblBorders>
        <w:top w:val="single" w:sz="4" w:space="0" w:color="FFE7A3" w:themeColor="accent2" w:themeTint="99"/>
        <w:left w:val="single" w:sz="4" w:space="0" w:color="FFE7A3" w:themeColor="accent2" w:themeTint="99"/>
        <w:bottom w:val="single" w:sz="4" w:space="0" w:color="FFE7A3" w:themeColor="accent2" w:themeTint="99"/>
        <w:right w:val="single" w:sz="4" w:space="0" w:color="FFE7A3" w:themeColor="accent2" w:themeTint="99"/>
        <w:insideH w:val="single" w:sz="4" w:space="0" w:color="FFE7A3" w:themeColor="accent2" w:themeTint="99"/>
        <w:insideV w:val="single" w:sz="4" w:space="0" w:color="FFE7A3" w:themeColor="accent2" w:themeTint="99"/>
      </w:tblBorders>
    </w:tblPr>
    <w:tblStylePr w:type="firstRow">
      <w:rPr>
        <w:b/>
        <w:bCs/>
        <w:color w:val="FFFFFF" w:themeColor="background1"/>
      </w:rPr>
      <w:tblPr/>
      <w:tcPr>
        <w:tcBorders>
          <w:top w:val="single" w:sz="4" w:space="0" w:color="FFD966" w:themeColor="accent2"/>
          <w:left w:val="single" w:sz="4" w:space="0" w:color="FFD966" w:themeColor="accent2"/>
          <w:bottom w:val="single" w:sz="4" w:space="0" w:color="FFD966" w:themeColor="accent2"/>
          <w:right w:val="single" w:sz="4" w:space="0" w:color="FFD966" w:themeColor="accent2"/>
          <w:insideH w:val="nil"/>
          <w:insideV w:val="nil"/>
        </w:tcBorders>
        <w:shd w:val="clear" w:color="auto" w:fill="FFD966" w:themeFill="accent2"/>
      </w:tcPr>
    </w:tblStylePr>
    <w:tblStylePr w:type="lastRow">
      <w:rPr>
        <w:b/>
        <w:bCs/>
      </w:rPr>
      <w:tblPr/>
      <w:tcPr>
        <w:tcBorders>
          <w:top w:val="double" w:sz="4" w:space="0" w:color="FFD966" w:themeColor="accent2"/>
        </w:tcBorders>
      </w:tcPr>
    </w:tblStylePr>
    <w:tblStylePr w:type="firstCol">
      <w:rPr>
        <w:b/>
        <w:bCs/>
      </w:rPr>
    </w:tblStylePr>
    <w:tblStylePr w:type="lastCol">
      <w:rPr>
        <w:b/>
        <w:bCs/>
      </w:rPr>
    </w:tblStylePr>
    <w:tblStylePr w:type="band1Vert">
      <w:tblPr/>
      <w:tcPr>
        <w:shd w:val="clear" w:color="auto" w:fill="FFF7E0" w:themeFill="accent2" w:themeFillTint="33"/>
      </w:tcPr>
    </w:tblStylePr>
    <w:tblStylePr w:type="band1Horz">
      <w:tblPr/>
      <w:tcPr>
        <w:shd w:val="clear" w:color="auto" w:fill="FFF7E0" w:themeFill="accent2" w:themeFillTint="33"/>
      </w:tcPr>
    </w:tblStylePr>
  </w:style>
  <w:style w:type="table" w:styleId="GridTable4-Accent3">
    <w:name w:val="Grid Table 4 Accent 3"/>
    <w:basedOn w:val="TableNormal"/>
    <w:uiPriority w:val="49"/>
    <w:rsid w:val="00440257"/>
    <w:pPr>
      <w:spacing w:after="0" w:line="240" w:lineRule="auto"/>
    </w:pPr>
    <w:tblPr>
      <w:tblStyleRowBandSize w:val="1"/>
      <w:tblStyleColBandSize w:val="1"/>
      <w:tblBorders>
        <w:top w:val="single" w:sz="4" w:space="0" w:color="B5E1D9" w:themeColor="accent3" w:themeTint="99"/>
        <w:left w:val="single" w:sz="4" w:space="0" w:color="B5E1D9" w:themeColor="accent3" w:themeTint="99"/>
        <w:bottom w:val="single" w:sz="4" w:space="0" w:color="B5E1D9" w:themeColor="accent3" w:themeTint="99"/>
        <w:right w:val="single" w:sz="4" w:space="0" w:color="B5E1D9" w:themeColor="accent3" w:themeTint="99"/>
        <w:insideH w:val="single" w:sz="4" w:space="0" w:color="B5E1D9" w:themeColor="accent3" w:themeTint="99"/>
        <w:insideV w:val="single" w:sz="4" w:space="0" w:color="B5E1D9" w:themeColor="accent3" w:themeTint="99"/>
      </w:tblBorders>
    </w:tblPr>
    <w:tblStylePr w:type="firstRow">
      <w:rPr>
        <w:b/>
        <w:bCs/>
        <w:color w:val="FFFFFF" w:themeColor="background1"/>
      </w:rPr>
      <w:tblPr/>
      <w:tcPr>
        <w:tcBorders>
          <w:top w:val="single" w:sz="4" w:space="0" w:color="85CDC1" w:themeColor="accent3"/>
          <w:left w:val="single" w:sz="4" w:space="0" w:color="85CDC1" w:themeColor="accent3"/>
          <w:bottom w:val="single" w:sz="4" w:space="0" w:color="85CDC1" w:themeColor="accent3"/>
          <w:right w:val="single" w:sz="4" w:space="0" w:color="85CDC1" w:themeColor="accent3"/>
          <w:insideH w:val="nil"/>
          <w:insideV w:val="nil"/>
        </w:tcBorders>
        <w:shd w:val="clear" w:color="auto" w:fill="85CDC1" w:themeFill="accent3"/>
      </w:tcPr>
    </w:tblStylePr>
    <w:tblStylePr w:type="lastRow">
      <w:rPr>
        <w:b/>
        <w:bCs/>
      </w:rPr>
      <w:tblPr/>
      <w:tcPr>
        <w:tcBorders>
          <w:top w:val="double" w:sz="4" w:space="0" w:color="85CDC1" w:themeColor="accent3"/>
        </w:tcBorders>
      </w:tcPr>
    </w:tblStylePr>
    <w:tblStylePr w:type="firstCol">
      <w:rPr>
        <w:b/>
        <w:bCs/>
      </w:rPr>
    </w:tblStylePr>
    <w:tblStylePr w:type="lastCol">
      <w:rPr>
        <w:b/>
        <w:bCs/>
      </w:rPr>
    </w:tblStylePr>
    <w:tblStylePr w:type="band1Vert">
      <w:tblPr/>
      <w:tcPr>
        <w:shd w:val="clear" w:color="auto" w:fill="E6F5F2" w:themeFill="accent3" w:themeFillTint="33"/>
      </w:tcPr>
    </w:tblStylePr>
    <w:tblStylePr w:type="band1Horz">
      <w:tblPr/>
      <w:tcPr>
        <w:shd w:val="clear" w:color="auto" w:fill="E6F5F2" w:themeFill="accent3" w:themeFillTint="33"/>
      </w:tcPr>
    </w:tblStylePr>
  </w:style>
  <w:style w:type="table" w:styleId="GridTable4-Accent4">
    <w:name w:val="Grid Table 4 Accent 4"/>
    <w:basedOn w:val="TableNormal"/>
    <w:uiPriority w:val="49"/>
    <w:rsid w:val="00440257"/>
    <w:pPr>
      <w:spacing w:after="0" w:line="240" w:lineRule="auto"/>
    </w:pPr>
    <w:tblPr>
      <w:tblStyleRowBandSize w:val="1"/>
      <w:tblStyleColBandSize w:val="1"/>
      <w:tblBorders>
        <w:top w:val="single" w:sz="4" w:space="0" w:color="8B8585" w:themeColor="accent4" w:themeTint="99"/>
        <w:left w:val="single" w:sz="4" w:space="0" w:color="8B8585" w:themeColor="accent4" w:themeTint="99"/>
        <w:bottom w:val="single" w:sz="4" w:space="0" w:color="8B8585" w:themeColor="accent4" w:themeTint="99"/>
        <w:right w:val="single" w:sz="4" w:space="0" w:color="8B8585" w:themeColor="accent4" w:themeTint="99"/>
        <w:insideH w:val="single" w:sz="4" w:space="0" w:color="8B8585" w:themeColor="accent4" w:themeTint="99"/>
        <w:insideV w:val="single" w:sz="4" w:space="0" w:color="8B8585" w:themeColor="accent4" w:themeTint="99"/>
      </w:tblBorders>
    </w:tblPr>
    <w:tblStylePr w:type="firstRow">
      <w:rPr>
        <w:b/>
        <w:bCs/>
        <w:color w:val="FFFFFF" w:themeColor="background1"/>
      </w:rPr>
      <w:tblPr/>
      <w:tcPr>
        <w:tcBorders>
          <w:top w:val="single" w:sz="4" w:space="0" w:color="3B3838" w:themeColor="accent4"/>
          <w:left w:val="single" w:sz="4" w:space="0" w:color="3B3838" w:themeColor="accent4"/>
          <w:bottom w:val="single" w:sz="4" w:space="0" w:color="3B3838" w:themeColor="accent4"/>
          <w:right w:val="single" w:sz="4" w:space="0" w:color="3B3838" w:themeColor="accent4"/>
          <w:insideH w:val="nil"/>
          <w:insideV w:val="nil"/>
        </w:tcBorders>
        <w:shd w:val="clear" w:color="auto" w:fill="3B3838" w:themeFill="accent4"/>
      </w:tcPr>
    </w:tblStylePr>
    <w:tblStylePr w:type="lastRow">
      <w:rPr>
        <w:b/>
        <w:bCs/>
      </w:rPr>
      <w:tblPr/>
      <w:tcPr>
        <w:tcBorders>
          <w:top w:val="double" w:sz="4" w:space="0" w:color="3B3838" w:themeColor="accent4"/>
        </w:tcBorders>
      </w:tcPr>
    </w:tblStylePr>
    <w:tblStylePr w:type="firstCol">
      <w:rPr>
        <w:b/>
        <w:bCs/>
      </w:rPr>
    </w:tblStylePr>
    <w:tblStylePr w:type="lastCol">
      <w:rPr>
        <w:b/>
        <w:bCs/>
      </w:rPr>
    </w:tblStylePr>
    <w:tblStylePr w:type="band1Vert">
      <w:tblPr/>
      <w:tcPr>
        <w:shd w:val="clear" w:color="auto" w:fill="D8D6D6" w:themeFill="accent4" w:themeFillTint="33"/>
      </w:tcPr>
    </w:tblStylePr>
    <w:tblStylePr w:type="band1Horz">
      <w:tblPr/>
      <w:tcPr>
        <w:shd w:val="clear" w:color="auto" w:fill="D8D6D6" w:themeFill="accent4" w:themeFillTint="33"/>
      </w:tcPr>
    </w:tblStylePr>
  </w:style>
  <w:style w:type="table" w:styleId="GridTable4-Accent5">
    <w:name w:val="Grid Table 4 Accent 5"/>
    <w:basedOn w:val="TableNormal"/>
    <w:uiPriority w:val="49"/>
    <w:rsid w:val="00440257"/>
    <w:pPr>
      <w:spacing w:after="0" w:line="240" w:lineRule="auto"/>
    </w:p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insideV w:val="nil"/>
        </w:tcBorders>
        <w:shd w:val="clear" w:color="auto" w:fill="FFFFFF" w:themeFill="accent5"/>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GridTable4-Accent6">
    <w:name w:val="Grid Table 4 Accent 6"/>
    <w:basedOn w:val="TableNormal"/>
    <w:uiPriority w:val="49"/>
    <w:rsid w:val="00440257"/>
    <w:pPr>
      <w:spacing w:after="0"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GridTable5Dark">
    <w:name w:val="Grid Table 5 Dark"/>
    <w:basedOn w:val="TableNormal"/>
    <w:uiPriority w:val="50"/>
    <w:rsid w:val="004402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402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C1C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19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19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19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1919" w:themeFill="accent1"/>
      </w:tcPr>
    </w:tblStylePr>
    <w:tblStylePr w:type="band1Vert">
      <w:tblPr/>
      <w:tcPr>
        <w:shd w:val="clear" w:color="auto" w:fill="D68484" w:themeFill="accent1" w:themeFillTint="66"/>
      </w:tcPr>
    </w:tblStylePr>
    <w:tblStylePr w:type="band1Horz">
      <w:tblPr/>
      <w:tcPr>
        <w:shd w:val="clear" w:color="auto" w:fill="D68484" w:themeFill="accent1" w:themeFillTint="66"/>
      </w:tcPr>
    </w:tblStylePr>
  </w:style>
  <w:style w:type="table" w:styleId="GridTable5Dark-Accent2">
    <w:name w:val="Grid Table 5 Dark Accent 2"/>
    <w:basedOn w:val="TableNormal"/>
    <w:uiPriority w:val="50"/>
    <w:rsid w:val="004402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7E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D96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D96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D96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D966" w:themeFill="accent2"/>
      </w:tcPr>
    </w:tblStylePr>
    <w:tblStylePr w:type="band1Vert">
      <w:tblPr/>
      <w:tcPr>
        <w:shd w:val="clear" w:color="auto" w:fill="FFEFC1" w:themeFill="accent2" w:themeFillTint="66"/>
      </w:tcPr>
    </w:tblStylePr>
    <w:tblStylePr w:type="band1Horz">
      <w:tblPr/>
      <w:tcPr>
        <w:shd w:val="clear" w:color="auto" w:fill="FFEFC1" w:themeFill="accent2" w:themeFillTint="66"/>
      </w:tcPr>
    </w:tblStylePr>
  </w:style>
  <w:style w:type="table" w:styleId="GridTable5Dark-Accent3">
    <w:name w:val="Grid Table 5 Dark Accent 3"/>
    <w:basedOn w:val="TableNormal"/>
    <w:uiPriority w:val="50"/>
    <w:rsid w:val="004402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F5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CDC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CDC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CDC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CDC1" w:themeFill="accent3"/>
      </w:tcPr>
    </w:tblStylePr>
    <w:tblStylePr w:type="band1Vert">
      <w:tblPr/>
      <w:tcPr>
        <w:shd w:val="clear" w:color="auto" w:fill="CEEBE6" w:themeFill="accent3" w:themeFillTint="66"/>
      </w:tcPr>
    </w:tblStylePr>
    <w:tblStylePr w:type="band1Horz">
      <w:tblPr/>
      <w:tcPr>
        <w:shd w:val="clear" w:color="auto" w:fill="CEEBE6" w:themeFill="accent3" w:themeFillTint="66"/>
      </w:tcPr>
    </w:tblStylePr>
  </w:style>
  <w:style w:type="table" w:styleId="GridTable5Dark-Accent4">
    <w:name w:val="Grid Table 5 Dark Accent 4"/>
    <w:basedOn w:val="TableNormal"/>
    <w:uiPriority w:val="50"/>
    <w:rsid w:val="004402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D6D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383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383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383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3838" w:themeFill="accent4"/>
      </w:tcPr>
    </w:tblStylePr>
    <w:tblStylePr w:type="band1Vert">
      <w:tblPr/>
      <w:tcPr>
        <w:shd w:val="clear" w:color="auto" w:fill="B2ADAD" w:themeFill="accent4" w:themeFillTint="66"/>
      </w:tcPr>
    </w:tblStylePr>
    <w:tblStylePr w:type="band1Horz">
      <w:tblPr/>
      <w:tcPr>
        <w:shd w:val="clear" w:color="auto" w:fill="B2ADAD" w:themeFill="accent4" w:themeFillTint="66"/>
      </w:tcPr>
    </w:tblStylePr>
  </w:style>
  <w:style w:type="table" w:styleId="GridTable5Dark-Accent5">
    <w:name w:val="Grid Table 5 Dark Accent 5"/>
    <w:basedOn w:val="TableNormal"/>
    <w:uiPriority w:val="50"/>
    <w:rsid w:val="004402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5"/>
      </w:tcPr>
    </w:tblStylePr>
    <w:tblStylePr w:type="band1Vert">
      <w:tblPr/>
      <w:tcPr>
        <w:shd w:val="clear" w:color="auto" w:fill="FFFFFF" w:themeFill="accent5" w:themeFillTint="66"/>
      </w:tcPr>
    </w:tblStylePr>
    <w:tblStylePr w:type="band1Horz">
      <w:tblPr/>
      <w:tcPr>
        <w:shd w:val="clear" w:color="auto" w:fill="FFFFFF" w:themeFill="accent5" w:themeFillTint="66"/>
      </w:tcPr>
    </w:tblStylePr>
  </w:style>
  <w:style w:type="table" w:styleId="GridTable5Dark-Accent6">
    <w:name w:val="Grid Table 5 Dark Accent 6"/>
    <w:basedOn w:val="TableNormal"/>
    <w:uiPriority w:val="50"/>
    <w:rsid w:val="004402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styleId="GridTable6Colorful">
    <w:name w:val="Grid Table 6 Colorful"/>
    <w:basedOn w:val="TableNormal"/>
    <w:uiPriority w:val="51"/>
    <w:rsid w:val="0044025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40257"/>
    <w:pPr>
      <w:spacing w:after="0" w:line="240" w:lineRule="auto"/>
    </w:pPr>
    <w:rPr>
      <w:color w:val="381212" w:themeColor="accent1" w:themeShade="BF"/>
    </w:rPr>
    <w:tblPr>
      <w:tblStyleRowBandSize w:val="1"/>
      <w:tblStyleColBandSize w:val="1"/>
      <w:tblBorders>
        <w:top w:val="single" w:sz="4" w:space="0" w:color="C14646" w:themeColor="accent1" w:themeTint="99"/>
        <w:left w:val="single" w:sz="4" w:space="0" w:color="C14646" w:themeColor="accent1" w:themeTint="99"/>
        <w:bottom w:val="single" w:sz="4" w:space="0" w:color="C14646" w:themeColor="accent1" w:themeTint="99"/>
        <w:right w:val="single" w:sz="4" w:space="0" w:color="C14646" w:themeColor="accent1" w:themeTint="99"/>
        <w:insideH w:val="single" w:sz="4" w:space="0" w:color="C14646" w:themeColor="accent1" w:themeTint="99"/>
        <w:insideV w:val="single" w:sz="4" w:space="0" w:color="C14646" w:themeColor="accent1" w:themeTint="99"/>
      </w:tblBorders>
    </w:tblPr>
    <w:tblStylePr w:type="firstRow">
      <w:rPr>
        <w:b/>
        <w:bCs/>
      </w:rPr>
      <w:tblPr/>
      <w:tcPr>
        <w:tcBorders>
          <w:bottom w:val="single" w:sz="12" w:space="0" w:color="C14646" w:themeColor="accent1" w:themeTint="99"/>
        </w:tcBorders>
      </w:tcPr>
    </w:tblStylePr>
    <w:tblStylePr w:type="lastRow">
      <w:rPr>
        <w:b/>
        <w:bCs/>
      </w:rPr>
      <w:tblPr/>
      <w:tcPr>
        <w:tcBorders>
          <w:top w:val="double" w:sz="4" w:space="0" w:color="C14646" w:themeColor="accent1" w:themeTint="99"/>
        </w:tcBorders>
      </w:tcPr>
    </w:tblStylePr>
    <w:tblStylePr w:type="firstCol">
      <w:rPr>
        <w:b/>
        <w:bCs/>
      </w:rPr>
    </w:tblStylePr>
    <w:tblStylePr w:type="lastCol">
      <w:rPr>
        <w:b/>
        <w:bCs/>
      </w:rPr>
    </w:tblStylePr>
    <w:tblStylePr w:type="band1Vert">
      <w:tblPr/>
      <w:tcPr>
        <w:shd w:val="clear" w:color="auto" w:fill="EAC1C1" w:themeFill="accent1" w:themeFillTint="33"/>
      </w:tcPr>
    </w:tblStylePr>
    <w:tblStylePr w:type="band1Horz">
      <w:tblPr/>
      <w:tcPr>
        <w:shd w:val="clear" w:color="auto" w:fill="EAC1C1" w:themeFill="accent1" w:themeFillTint="33"/>
      </w:tcPr>
    </w:tblStylePr>
  </w:style>
  <w:style w:type="table" w:styleId="GridTable6Colorful-Accent2">
    <w:name w:val="Grid Table 6 Colorful Accent 2"/>
    <w:basedOn w:val="TableNormal"/>
    <w:uiPriority w:val="51"/>
    <w:rsid w:val="00440257"/>
    <w:pPr>
      <w:spacing w:after="0" w:line="240" w:lineRule="auto"/>
    </w:pPr>
    <w:rPr>
      <w:color w:val="FFC20C" w:themeColor="accent2" w:themeShade="BF"/>
    </w:rPr>
    <w:tblPr>
      <w:tblStyleRowBandSize w:val="1"/>
      <w:tblStyleColBandSize w:val="1"/>
      <w:tblBorders>
        <w:top w:val="single" w:sz="4" w:space="0" w:color="FFE7A3" w:themeColor="accent2" w:themeTint="99"/>
        <w:left w:val="single" w:sz="4" w:space="0" w:color="FFE7A3" w:themeColor="accent2" w:themeTint="99"/>
        <w:bottom w:val="single" w:sz="4" w:space="0" w:color="FFE7A3" w:themeColor="accent2" w:themeTint="99"/>
        <w:right w:val="single" w:sz="4" w:space="0" w:color="FFE7A3" w:themeColor="accent2" w:themeTint="99"/>
        <w:insideH w:val="single" w:sz="4" w:space="0" w:color="FFE7A3" w:themeColor="accent2" w:themeTint="99"/>
        <w:insideV w:val="single" w:sz="4" w:space="0" w:color="FFE7A3" w:themeColor="accent2" w:themeTint="99"/>
      </w:tblBorders>
    </w:tblPr>
    <w:tblStylePr w:type="firstRow">
      <w:rPr>
        <w:b/>
        <w:bCs/>
      </w:rPr>
      <w:tblPr/>
      <w:tcPr>
        <w:tcBorders>
          <w:bottom w:val="single" w:sz="12" w:space="0" w:color="FFE7A3" w:themeColor="accent2" w:themeTint="99"/>
        </w:tcBorders>
      </w:tcPr>
    </w:tblStylePr>
    <w:tblStylePr w:type="lastRow">
      <w:rPr>
        <w:b/>
        <w:bCs/>
      </w:rPr>
      <w:tblPr/>
      <w:tcPr>
        <w:tcBorders>
          <w:top w:val="double" w:sz="4" w:space="0" w:color="FFE7A3" w:themeColor="accent2" w:themeTint="99"/>
        </w:tcBorders>
      </w:tcPr>
    </w:tblStylePr>
    <w:tblStylePr w:type="firstCol">
      <w:rPr>
        <w:b/>
        <w:bCs/>
      </w:rPr>
    </w:tblStylePr>
    <w:tblStylePr w:type="lastCol">
      <w:rPr>
        <w:b/>
        <w:bCs/>
      </w:rPr>
    </w:tblStylePr>
    <w:tblStylePr w:type="band1Vert">
      <w:tblPr/>
      <w:tcPr>
        <w:shd w:val="clear" w:color="auto" w:fill="FFF7E0" w:themeFill="accent2" w:themeFillTint="33"/>
      </w:tcPr>
    </w:tblStylePr>
    <w:tblStylePr w:type="band1Horz">
      <w:tblPr/>
      <w:tcPr>
        <w:shd w:val="clear" w:color="auto" w:fill="FFF7E0" w:themeFill="accent2" w:themeFillTint="33"/>
      </w:tcPr>
    </w:tblStylePr>
  </w:style>
  <w:style w:type="table" w:styleId="GridTable6Colorful-Accent3">
    <w:name w:val="Grid Table 6 Colorful Accent 3"/>
    <w:basedOn w:val="TableNormal"/>
    <w:uiPriority w:val="51"/>
    <w:rsid w:val="00440257"/>
    <w:pPr>
      <w:spacing w:after="0" w:line="240" w:lineRule="auto"/>
    </w:pPr>
    <w:rPr>
      <w:color w:val="49B3A1" w:themeColor="accent3" w:themeShade="BF"/>
    </w:rPr>
    <w:tblPr>
      <w:tblStyleRowBandSize w:val="1"/>
      <w:tblStyleColBandSize w:val="1"/>
      <w:tblBorders>
        <w:top w:val="single" w:sz="4" w:space="0" w:color="B5E1D9" w:themeColor="accent3" w:themeTint="99"/>
        <w:left w:val="single" w:sz="4" w:space="0" w:color="B5E1D9" w:themeColor="accent3" w:themeTint="99"/>
        <w:bottom w:val="single" w:sz="4" w:space="0" w:color="B5E1D9" w:themeColor="accent3" w:themeTint="99"/>
        <w:right w:val="single" w:sz="4" w:space="0" w:color="B5E1D9" w:themeColor="accent3" w:themeTint="99"/>
        <w:insideH w:val="single" w:sz="4" w:space="0" w:color="B5E1D9" w:themeColor="accent3" w:themeTint="99"/>
        <w:insideV w:val="single" w:sz="4" w:space="0" w:color="B5E1D9" w:themeColor="accent3" w:themeTint="99"/>
      </w:tblBorders>
    </w:tblPr>
    <w:tblStylePr w:type="firstRow">
      <w:rPr>
        <w:b/>
        <w:bCs/>
      </w:rPr>
      <w:tblPr/>
      <w:tcPr>
        <w:tcBorders>
          <w:bottom w:val="single" w:sz="12" w:space="0" w:color="B5E1D9" w:themeColor="accent3" w:themeTint="99"/>
        </w:tcBorders>
      </w:tcPr>
    </w:tblStylePr>
    <w:tblStylePr w:type="lastRow">
      <w:rPr>
        <w:b/>
        <w:bCs/>
      </w:rPr>
      <w:tblPr/>
      <w:tcPr>
        <w:tcBorders>
          <w:top w:val="double" w:sz="4" w:space="0" w:color="B5E1D9" w:themeColor="accent3" w:themeTint="99"/>
        </w:tcBorders>
      </w:tcPr>
    </w:tblStylePr>
    <w:tblStylePr w:type="firstCol">
      <w:rPr>
        <w:b/>
        <w:bCs/>
      </w:rPr>
    </w:tblStylePr>
    <w:tblStylePr w:type="lastCol">
      <w:rPr>
        <w:b/>
        <w:bCs/>
      </w:rPr>
    </w:tblStylePr>
    <w:tblStylePr w:type="band1Vert">
      <w:tblPr/>
      <w:tcPr>
        <w:shd w:val="clear" w:color="auto" w:fill="E6F5F2" w:themeFill="accent3" w:themeFillTint="33"/>
      </w:tcPr>
    </w:tblStylePr>
    <w:tblStylePr w:type="band1Horz">
      <w:tblPr/>
      <w:tcPr>
        <w:shd w:val="clear" w:color="auto" w:fill="E6F5F2" w:themeFill="accent3" w:themeFillTint="33"/>
      </w:tcPr>
    </w:tblStylePr>
  </w:style>
  <w:style w:type="table" w:styleId="GridTable6Colorful-Accent4">
    <w:name w:val="Grid Table 6 Colorful Accent 4"/>
    <w:basedOn w:val="TableNormal"/>
    <w:uiPriority w:val="51"/>
    <w:rsid w:val="00440257"/>
    <w:pPr>
      <w:spacing w:after="0" w:line="240" w:lineRule="auto"/>
    </w:pPr>
    <w:rPr>
      <w:color w:val="2C2A2A" w:themeColor="accent4" w:themeShade="BF"/>
    </w:rPr>
    <w:tblPr>
      <w:tblStyleRowBandSize w:val="1"/>
      <w:tblStyleColBandSize w:val="1"/>
      <w:tblBorders>
        <w:top w:val="single" w:sz="4" w:space="0" w:color="8B8585" w:themeColor="accent4" w:themeTint="99"/>
        <w:left w:val="single" w:sz="4" w:space="0" w:color="8B8585" w:themeColor="accent4" w:themeTint="99"/>
        <w:bottom w:val="single" w:sz="4" w:space="0" w:color="8B8585" w:themeColor="accent4" w:themeTint="99"/>
        <w:right w:val="single" w:sz="4" w:space="0" w:color="8B8585" w:themeColor="accent4" w:themeTint="99"/>
        <w:insideH w:val="single" w:sz="4" w:space="0" w:color="8B8585" w:themeColor="accent4" w:themeTint="99"/>
        <w:insideV w:val="single" w:sz="4" w:space="0" w:color="8B8585" w:themeColor="accent4" w:themeTint="99"/>
      </w:tblBorders>
    </w:tblPr>
    <w:tblStylePr w:type="firstRow">
      <w:rPr>
        <w:b/>
        <w:bCs/>
      </w:rPr>
      <w:tblPr/>
      <w:tcPr>
        <w:tcBorders>
          <w:bottom w:val="single" w:sz="12" w:space="0" w:color="8B8585" w:themeColor="accent4" w:themeTint="99"/>
        </w:tcBorders>
      </w:tcPr>
    </w:tblStylePr>
    <w:tblStylePr w:type="lastRow">
      <w:rPr>
        <w:b/>
        <w:bCs/>
      </w:rPr>
      <w:tblPr/>
      <w:tcPr>
        <w:tcBorders>
          <w:top w:val="double" w:sz="4" w:space="0" w:color="8B8585" w:themeColor="accent4" w:themeTint="99"/>
        </w:tcBorders>
      </w:tcPr>
    </w:tblStylePr>
    <w:tblStylePr w:type="firstCol">
      <w:rPr>
        <w:b/>
        <w:bCs/>
      </w:rPr>
    </w:tblStylePr>
    <w:tblStylePr w:type="lastCol">
      <w:rPr>
        <w:b/>
        <w:bCs/>
      </w:rPr>
    </w:tblStylePr>
    <w:tblStylePr w:type="band1Vert">
      <w:tblPr/>
      <w:tcPr>
        <w:shd w:val="clear" w:color="auto" w:fill="D8D6D6" w:themeFill="accent4" w:themeFillTint="33"/>
      </w:tcPr>
    </w:tblStylePr>
    <w:tblStylePr w:type="band1Horz">
      <w:tblPr/>
      <w:tcPr>
        <w:shd w:val="clear" w:color="auto" w:fill="D8D6D6" w:themeFill="accent4" w:themeFillTint="33"/>
      </w:tcPr>
    </w:tblStylePr>
  </w:style>
  <w:style w:type="table" w:styleId="GridTable6Colorful-Accent5">
    <w:name w:val="Grid Table 6 Colorful Accent 5"/>
    <w:basedOn w:val="TableNormal"/>
    <w:uiPriority w:val="51"/>
    <w:rsid w:val="00440257"/>
    <w:pPr>
      <w:spacing w:after="0" w:line="240" w:lineRule="auto"/>
    </w:pPr>
    <w:rPr>
      <w:color w:val="BFBFBF" w:themeColor="accent5" w:themeShade="BF"/>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GridTable6Colorful-Accent6">
    <w:name w:val="Grid Table 6 Colorful Accent 6"/>
    <w:basedOn w:val="TableNormal"/>
    <w:uiPriority w:val="51"/>
    <w:rsid w:val="00440257"/>
    <w:pPr>
      <w:spacing w:after="0"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GridTable7Colorful">
    <w:name w:val="Grid Table 7 Colorful"/>
    <w:basedOn w:val="TableNormal"/>
    <w:uiPriority w:val="52"/>
    <w:rsid w:val="0044025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40257"/>
    <w:pPr>
      <w:spacing w:after="0" w:line="240" w:lineRule="auto"/>
    </w:pPr>
    <w:rPr>
      <w:color w:val="381212" w:themeColor="accent1" w:themeShade="BF"/>
    </w:rPr>
    <w:tblPr>
      <w:tblStyleRowBandSize w:val="1"/>
      <w:tblStyleColBandSize w:val="1"/>
      <w:tblBorders>
        <w:top w:val="single" w:sz="4" w:space="0" w:color="C14646" w:themeColor="accent1" w:themeTint="99"/>
        <w:left w:val="single" w:sz="4" w:space="0" w:color="C14646" w:themeColor="accent1" w:themeTint="99"/>
        <w:bottom w:val="single" w:sz="4" w:space="0" w:color="C14646" w:themeColor="accent1" w:themeTint="99"/>
        <w:right w:val="single" w:sz="4" w:space="0" w:color="C14646" w:themeColor="accent1" w:themeTint="99"/>
        <w:insideH w:val="single" w:sz="4" w:space="0" w:color="C14646" w:themeColor="accent1" w:themeTint="99"/>
        <w:insideV w:val="single" w:sz="4" w:space="0" w:color="C1464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C1C1" w:themeFill="accent1" w:themeFillTint="33"/>
      </w:tcPr>
    </w:tblStylePr>
    <w:tblStylePr w:type="band1Horz">
      <w:tblPr/>
      <w:tcPr>
        <w:shd w:val="clear" w:color="auto" w:fill="EAC1C1" w:themeFill="accent1" w:themeFillTint="33"/>
      </w:tcPr>
    </w:tblStylePr>
    <w:tblStylePr w:type="neCell">
      <w:tblPr/>
      <w:tcPr>
        <w:tcBorders>
          <w:bottom w:val="single" w:sz="4" w:space="0" w:color="C14646" w:themeColor="accent1" w:themeTint="99"/>
        </w:tcBorders>
      </w:tcPr>
    </w:tblStylePr>
    <w:tblStylePr w:type="nwCell">
      <w:tblPr/>
      <w:tcPr>
        <w:tcBorders>
          <w:bottom w:val="single" w:sz="4" w:space="0" w:color="C14646" w:themeColor="accent1" w:themeTint="99"/>
        </w:tcBorders>
      </w:tcPr>
    </w:tblStylePr>
    <w:tblStylePr w:type="seCell">
      <w:tblPr/>
      <w:tcPr>
        <w:tcBorders>
          <w:top w:val="single" w:sz="4" w:space="0" w:color="C14646" w:themeColor="accent1" w:themeTint="99"/>
        </w:tcBorders>
      </w:tcPr>
    </w:tblStylePr>
    <w:tblStylePr w:type="swCell">
      <w:tblPr/>
      <w:tcPr>
        <w:tcBorders>
          <w:top w:val="single" w:sz="4" w:space="0" w:color="C14646" w:themeColor="accent1" w:themeTint="99"/>
        </w:tcBorders>
      </w:tcPr>
    </w:tblStylePr>
  </w:style>
  <w:style w:type="table" w:styleId="GridTable7Colorful-Accent2">
    <w:name w:val="Grid Table 7 Colorful Accent 2"/>
    <w:basedOn w:val="TableNormal"/>
    <w:uiPriority w:val="52"/>
    <w:rsid w:val="00440257"/>
    <w:pPr>
      <w:spacing w:after="0" w:line="240" w:lineRule="auto"/>
    </w:pPr>
    <w:rPr>
      <w:color w:val="FFC20C" w:themeColor="accent2" w:themeShade="BF"/>
    </w:rPr>
    <w:tblPr>
      <w:tblStyleRowBandSize w:val="1"/>
      <w:tblStyleColBandSize w:val="1"/>
      <w:tblBorders>
        <w:top w:val="single" w:sz="4" w:space="0" w:color="FFE7A3" w:themeColor="accent2" w:themeTint="99"/>
        <w:left w:val="single" w:sz="4" w:space="0" w:color="FFE7A3" w:themeColor="accent2" w:themeTint="99"/>
        <w:bottom w:val="single" w:sz="4" w:space="0" w:color="FFE7A3" w:themeColor="accent2" w:themeTint="99"/>
        <w:right w:val="single" w:sz="4" w:space="0" w:color="FFE7A3" w:themeColor="accent2" w:themeTint="99"/>
        <w:insideH w:val="single" w:sz="4" w:space="0" w:color="FFE7A3" w:themeColor="accent2" w:themeTint="99"/>
        <w:insideV w:val="single" w:sz="4" w:space="0" w:color="FFE7A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E0" w:themeFill="accent2" w:themeFillTint="33"/>
      </w:tcPr>
    </w:tblStylePr>
    <w:tblStylePr w:type="band1Horz">
      <w:tblPr/>
      <w:tcPr>
        <w:shd w:val="clear" w:color="auto" w:fill="FFF7E0" w:themeFill="accent2" w:themeFillTint="33"/>
      </w:tcPr>
    </w:tblStylePr>
    <w:tblStylePr w:type="neCell">
      <w:tblPr/>
      <w:tcPr>
        <w:tcBorders>
          <w:bottom w:val="single" w:sz="4" w:space="0" w:color="FFE7A3" w:themeColor="accent2" w:themeTint="99"/>
        </w:tcBorders>
      </w:tcPr>
    </w:tblStylePr>
    <w:tblStylePr w:type="nwCell">
      <w:tblPr/>
      <w:tcPr>
        <w:tcBorders>
          <w:bottom w:val="single" w:sz="4" w:space="0" w:color="FFE7A3" w:themeColor="accent2" w:themeTint="99"/>
        </w:tcBorders>
      </w:tcPr>
    </w:tblStylePr>
    <w:tblStylePr w:type="seCell">
      <w:tblPr/>
      <w:tcPr>
        <w:tcBorders>
          <w:top w:val="single" w:sz="4" w:space="0" w:color="FFE7A3" w:themeColor="accent2" w:themeTint="99"/>
        </w:tcBorders>
      </w:tcPr>
    </w:tblStylePr>
    <w:tblStylePr w:type="swCell">
      <w:tblPr/>
      <w:tcPr>
        <w:tcBorders>
          <w:top w:val="single" w:sz="4" w:space="0" w:color="FFE7A3" w:themeColor="accent2" w:themeTint="99"/>
        </w:tcBorders>
      </w:tcPr>
    </w:tblStylePr>
  </w:style>
  <w:style w:type="table" w:styleId="GridTable7Colorful-Accent3">
    <w:name w:val="Grid Table 7 Colorful Accent 3"/>
    <w:basedOn w:val="TableNormal"/>
    <w:uiPriority w:val="52"/>
    <w:rsid w:val="00440257"/>
    <w:pPr>
      <w:spacing w:after="0" w:line="240" w:lineRule="auto"/>
    </w:pPr>
    <w:rPr>
      <w:color w:val="49B3A1" w:themeColor="accent3" w:themeShade="BF"/>
    </w:rPr>
    <w:tblPr>
      <w:tblStyleRowBandSize w:val="1"/>
      <w:tblStyleColBandSize w:val="1"/>
      <w:tblBorders>
        <w:top w:val="single" w:sz="4" w:space="0" w:color="B5E1D9" w:themeColor="accent3" w:themeTint="99"/>
        <w:left w:val="single" w:sz="4" w:space="0" w:color="B5E1D9" w:themeColor="accent3" w:themeTint="99"/>
        <w:bottom w:val="single" w:sz="4" w:space="0" w:color="B5E1D9" w:themeColor="accent3" w:themeTint="99"/>
        <w:right w:val="single" w:sz="4" w:space="0" w:color="B5E1D9" w:themeColor="accent3" w:themeTint="99"/>
        <w:insideH w:val="single" w:sz="4" w:space="0" w:color="B5E1D9" w:themeColor="accent3" w:themeTint="99"/>
        <w:insideV w:val="single" w:sz="4" w:space="0" w:color="B5E1D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F5F2" w:themeFill="accent3" w:themeFillTint="33"/>
      </w:tcPr>
    </w:tblStylePr>
    <w:tblStylePr w:type="band1Horz">
      <w:tblPr/>
      <w:tcPr>
        <w:shd w:val="clear" w:color="auto" w:fill="E6F5F2" w:themeFill="accent3" w:themeFillTint="33"/>
      </w:tcPr>
    </w:tblStylePr>
    <w:tblStylePr w:type="neCell">
      <w:tblPr/>
      <w:tcPr>
        <w:tcBorders>
          <w:bottom w:val="single" w:sz="4" w:space="0" w:color="B5E1D9" w:themeColor="accent3" w:themeTint="99"/>
        </w:tcBorders>
      </w:tcPr>
    </w:tblStylePr>
    <w:tblStylePr w:type="nwCell">
      <w:tblPr/>
      <w:tcPr>
        <w:tcBorders>
          <w:bottom w:val="single" w:sz="4" w:space="0" w:color="B5E1D9" w:themeColor="accent3" w:themeTint="99"/>
        </w:tcBorders>
      </w:tcPr>
    </w:tblStylePr>
    <w:tblStylePr w:type="seCell">
      <w:tblPr/>
      <w:tcPr>
        <w:tcBorders>
          <w:top w:val="single" w:sz="4" w:space="0" w:color="B5E1D9" w:themeColor="accent3" w:themeTint="99"/>
        </w:tcBorders>
      </w:tcPr>
    </w:tblStylePr>
    <w:tblStylePr w:type="swCell">
      <w:tblPr/>
      <w:tcPr>
        <w:tcBorders>
          <w:top w:val="single" w:sz="4" w:space="0" w:color="B5E1D9" w:themeColor="accent3" w:themeTint="99"/>
        </w:tcBorders>
      </w:tcPr>
    </w:tblStylePr>
  </w:style>
  <w:style w:type="table" w:styleId="GridTable7Colorful-Accent4">
    <w:name w:val="Grid Table 7 Colorful Accent 4"/>
    <w:basedOn w:val="TableNormal"/>
    <w:uiPriority w:val="52"/>
    <w:rsid w:val="00440257"/>
    <w:pPr>
      <w:spacing w:after="0" w:line="240" w:lineRule="auto"/>
    </w:pPr>
    <w:rPr>
      <w:color w:val="2C2A2A" w:themeColor="accent4" w:themeShade="BF"/>
    </w:rPr>
    <w:tblPr>
      <w:tblStyleRowBandSize w:val="1"/>
      <w:tblStyleColBandSize w:val="1"/>
      <w:tblBorders>
        <w:top w:val="single" w:sz="4" w:space="0" w:color="8B8585" w:themeColor="accent4" w:themeTint="99"/>
        <w:left w:val="single" w:sz="4" w:space="0" w:color="8B8585" w:themeColor="accent4" w:themeTint="99"/>
        <w:bottom w:val="single" w:sz="4" w:space="0" w:color="8B8585" w:themeColor="accent4" w:themeTint="99"/>
        <w:right w:val="single" w:sz="4" w:space="0" w:color="8B8585" w:themeColor="accent4" w:themeTint="99"/>
        <w:insideH w:val="single" w:sz="4" w:space="0" w:color="8B8585" w:themeColor="accent4" w:themeTint="99"/>
        <w:insideV w:val="single" w:sz="4" w:space="0" w:color="8B858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6D6" w:themeFill="accent4" w:themeFillTint="33"/>
      </w:tcPr>
    </w:tblStylePr>
    <w:tblStylePr w:type="band1Horz">
      <w:tblPr/>
      <w:tcPr>
        <w:shd w:val="clear" w:color="auto" w:fill="D8D6D6" w:themeFill="accent4" w:themeFillTint="33"/>
      </w:tcPr>
    </w:tblStylePr>
    <w:tblStylePr w:type="neCell">
      <w:tblPr/>
      <w:tcPr>
        <w:tcBorders>
          <w:bottom w:val="single" w:sz="4" w:space="0" w:color="8B8585" w:themeColor="accent4" w:themeTint="99"/>
        </w:tcBorders>
      </w:tcPr>
    </w:tblStylePr>
    <w:tblStylePr w:type="nwCell">
      <w:tblPr/>
      <w:tcPr>
        <w:tcBorders>
          <w:bottom w:val="single" w:sz="4" w:space="0" w:color="8B8585" w:themeColor="accent4" w:themeTint="99"/>
        </w:tcBorders>
      </w:tcPr>
    </w:tblStylePr>
    <w:tblStylePr w:type="seCell">
      <w:tblPr/>
      <w:tcPr>
        <w:tcBorders>
          <w:top w:val="single" w:sz="4" w:space="0" w:color="8B8585" w:themeColor="accent4" w:themeTint="99"/>
        </w:tcBorders>
      </w:tcPr>
    </w:tblStylePr>
    <w:tblStylePr w:type="swCell">
      <w:tblPr/>
      <w:tcPr>
        <w:tcBorders>
          <w:top w:val="single" w:sz="4" w:space="0" w:color="8B8585" w:themeColor="accent4" w:themeTint="99"/>
        </w:tcBorders>
      </w:tcPr>
    </w:tblStylePr>
  </w:style>
  <w:style w:type="table" w:styleId="GridTable7Colorful-Accent5">
    <w:name w:val="Grid Table 7 Colorful Accent 5"/>
    <w:basedOn w:val="TableNormal"/>
    <w:uiPriority w:val="52"/>
    <w:rsid w:val="00440257"/>
    <w:pPr>
      <w:spacing w:after="0" w:line="240" w:lineRule="auto"/>
    </w:pPr>
    <w:rPr>
      <w:color w:val="BFBFBF" w:themeColor="accent5" w:themeShade="BF"/>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GridTable7Colorful-Accent6">
    <w:name w:val="Grid Table 7 Colorful Accent 6"/>
    <w:basedOn w:val="TableNormal"/>
    <w:uiPriority w:val="52"/>
    <w:rsid w:val="00440257"/>
    <w:pPr>
      <w:spacing w:after="0"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character" w:customStyle="1" w:styleId="Heading3Char">
    <w:name w:val="Heading 3 Char"/>
    <w:basedOn w:val="DefaultParagraphFont"/>
    <w:link w:val="Heading3"/>
    <w:uiPriority w:val="9"/>
    <w:semiHidden/>
    <w:rsid w:val="00440257"/>
    <w:rPr>
      <w:rFonts w:ascii="Arial" w:eastAsiaTheme="majorEastAsia" w:hAnsi="Arial" w:cs="Arial"/>
      <w:color w:val="250C0C" w:themeColor="accent1" w:themeShade="7F"/>
      <w:sz w:val="24"/>
      <w:szCs w:val="24"/>
    </w:rPr>
  </w:style>
  <w:style w:type="character" w:customStyle="1" w:styleId="Heading4Char">
    <w:name w:val="Heading 4 Char"/>
    <w:basedOn w:val="DefaultParagraphFont"/>
    <w:link w:val="Heading4"/>
    <w:uiPriority w:val="9"/>
    <w:semiHidden/>
    <w:rsid w:val="00440257"/>
    <w:rPr>
      <w:rFonts w:ascii="Arial" w:eastAsiaTheme="majorEastAsia" w:hAnsi="Arial" w:cs="Arial"/>
      <w:i/>
      <w:iCs/>
      <w:color w:val="381212" w:themeColor="accent1" w:themeShade="BF"/>
    </w:rPr>
  </w:style>
  <w:style w:type="character" w:customStyle="1" w:styleId="Heading5Char">
    <w:name w:val="Heading 5 Char"/>
    <w:basedOn w:val="DefaultParagraphFont"/>
    <w:link w:val="Heading5"/>
    <w:uiPriority w:val="9"/>
    <w:semiHidden/>
    <w:rsid w:val="00440257"/>
    <w:rPr>
      <w:rFonts w:ascii="Arial" w:eastAsiaTheme="majorEastAsia" w:hAnsi="Arial" w:cs="Arial"/>
      <w:color w:val="381212" w:themeColor="accent1" w:themeShade="BF"/>
    </w:rPr>
  </w:style>
  <w:style w:type="character" w:customStyle="1" w:styleId="Heading6Char">
    <w:name w:val="Heading 6 Char"/>
    <w:basedOn w:val="DefaultParagraphFont"/>
    <w:link w:val="Heading6"/>
    <w:uiPriority w:val="9"/>
    <w:semiHidden/>
    <w:rsid w:val="00440257"/>
    <w:rPr>
      <w:rFonts w:ascii="Arial" w:eastAsiaTheme="majorEastAsia" w:hAnsi="Arial" w:cs="Arial"/>
      <w:color w:val="250C0C" w:themeColor="accent1" w:themeShade="7F"/>
    </w:rPr>
  </w:style>
  <w:style w:type="character" w:customStyle="1" w:styleId="Heading7Char">
    <w:name w:val="Heading 7 Char"/>
    <w:basedOn w:val="DefaultParagraphFont"/>
    <w:link w:val="Heading7"/>
    <w:uiPriority w:val="9"/>
    <w:semiHidden/>
    <w:rsid w:val="00440257"/>
    <w:rPr>
      <w:rFonts w:ascii="Arial" w:eastAsiaTheme="majorEastAsia" w:hAnsi="Arial" w:cs="Arial"/>
      <w:i/>
      <w:iCs/>
      <w:color w:val="250C0C" w:themeColor="accent1" w:themeShade="7F"/>
    </w:rPr>
  </w:style>
  <w:style w:type="character" w:customStyle="1" w:styleId="Heading8Char">
    <w:name w:val="Heading 8 Char"/>
    <w:basedOn w:val="DefaultParagraphFont"/>
    <w:link w:val="Heading8"/>
    <w:uiPriority w:val="9"/>
    <w:semiHidden/>
    <w:rsid w:val="00440257"/>
    <w:rPr>
      <w:rFonts w:ascii="Arial" w:eastAsiaTheme="majorEastAsia" w:hAnsi="Arial" w:cs="Arial"/>
      <w:color w:val="272727" w:themeColor="text1" w:themeTint="D8"/>
      <w:szCs w:val="21"/>
    </w:rPr>
  </w:style>
  <w:style w:type="character" w:customStyle="1" w:styleId="Heading9Char">
    <w:name w:val="Heading 9 Char"/>
    <w:basedOn w:val="DefaultParagraphFont"/>
    <w:link w:val="Heading9"/>
    <w:uiPriority w:val="9"/>
    <w:semiHidden/>
    <w:rsid w:val="00440257"/>
    <w:rPr>
      <w:rFonts w:ascii="Arial" w:eastAsiaTheme="majorEastAsia" w:hAnsi="Arial" w:cs="Arial"/>
      <w:i/>
      <w:iCs/>
      <w:color w:val="272727" w:themeColor="text1" w:themeTint="D8"/>
      <w:szCs w:val="21"/>
    </w:rPr>
  </w:style>
  <w:style w:type="character" w:styleId="HTMLAcronym">
    <w:name w:val="HTML Acronym"/>
    <w:basedOn w:val="DefaultParagraphFont"/>
    <w:uiPriority w:val="99"/>
    <w:semiHidden/>
    <w:unhideWhenUsed/>
    <w:rsid w:val="00440257"/>
    <w:rPr>
      <w:rFonts w:ascii="Arial" w:hAnsi="Arial" w:cs="Arial"/>
      <w:sz w:val="22"/>
    </w:rPr>
  </w:style>
  <w:style w:type="paragraph" w:styleId="HTMLAddress">
    <w:name w:val="HTML Address"/>
    <w:basedOn w:val="Normal"/>
    <w:link w:val="HTMLAddressChar"/>
    <w:uiPriority w:val="99"/>
    <w:semiHidden/>
    <w:unhideWhenUsed/>
    <w:rsid w:val="00440257"/>
    <w:pPr>
      <w:spacing w:after="0" w:line="240" w:lineRule="auto"/>
    </w:pPr>
    <w:rPr>
      <w:i/>
      <w:iCs/>
    </w:rPr>
  </w:style>
  <w:style w:type="character" w:customStyle="1" w:styleId="HTMLAddressChar">
    <w:name w:val="HTML Address Char"/>
    <w:basedOn w:val="DefaultParagraphFont"/>
    <w:link w:val="HTMLAddress"/>
    <w:uiPriority w:val="99"/>
    <w:semiHidden/>
    <w:rsid w:val="00440257"/>
    <w:rPr>
      <w:rFonts w:ascii="Arial" w:hAnsi="Arial" w:cs="Arial"/>
      <w:i/>
      <w:iCs/>
      <w:color w:val="auto"/>
    </w:rPr>
  </w:style>
  <w:style w:type="character" w:styleId="HTMLCite">
    <w:name w:val="HTML Cite"/>
    <w:basedOn w:val="DefaultParagraphFont"/>
    <w:uiPriority w:val="99"/>
    <w:semiHidden/>
    <w:unhideWhenUsed/>
    <w:rsid w:val="00440257"/>
    <w:rPr>
      <w:rFonts w:ascii="Arial" w:hAnsi="Arial" w:cs="Arial"/>
      <w:i/>
      <w:iCs/>
      <w:sz w:val="22"/>
    </w:rPr>
  </w:style>
  <w:style w:type="character" w:styleId="HTMLCode">
    <w:name w:val="HTML Code"/>
    <w:basedOn w:val="DefaultParagraphFont"/>
    <w:uiPriority w:val="99"/>
    <w:semiHidden/>
    <w:unhideWhenUsed/>
    <w:rsid w:val="00440257"/>
    <w:rPr>
      <w:rFonts w:ascii="Consolas" w:hAnsi="Consolas" w:cs="Arial"/>
      <w:sz w:val="22"/>
      <w:szCs w:val="20"/>
    </w:rPr>
  </w:style>
  <w:style w:type="character" w:styleId="HTMLDefinition">
    <w:name w:val="HTML Definition"/>
    <w:basedOn w:val="DefaultParagraphFont"/>
    <w:uiPriority w:val="99"/>
    <w:semiHidden/>
    <w:unhideWhenUsed/>
    <w:rsid w:val="00440257"/>
    <w:rPr>
      <w:rFonts w:ascii="Arial" w:hAnsi="Arial" w:cs="Arial"/>
      <w:i/>
      <w:iCs/>
      <w:sz w:val="22"/>
    </w:rPr>
  </w:style>
  <w:style w:type="character" w:styleId="HTMLKeyboard">
    <w:name w:val="HTML Keyboard"/>
    <w:basedOn w:val="DefaultParagraphFont"/>
    <w:uiPriority w:val="99"/>
    <w:semiHidden/>
    <w:unhideWhenUsed/>
    <w:rsid w:val="00440257"/>
    <w:rPr>
      <w:rFonts w:ascii="Consolas" w:hAnsi="Consolas" w:cs="Arial"/>
      <w:sz w:val="22"/>
      <w:szCs w:val="20"/>
    </w:rPr>
  </w:style>
  <w:style w:type="paragraph" w:styleId="HTMLPreformatted">
    <w:name w:val="HTML Preformatted"/>
    <w:basedOn w:val="Normal"/>
    <w:link w:val="HTMLPreformattedChar"/>
    <w:uiPriority w:val="99"/>
    <w:semiHidden/>
    <w:unhideWhenUsed/>
    <w:rsid w:val="00440257"/>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440257"/>
    <w:rPr>
      <w:rFonts w:ascii="Consolas" w:hAnsi="Consolas" w:cs="Arial"/>
      <w:color w:val="auto"/>
    </w:rPr>
  </w:style>
  <w:style w:type="character" w:styleId="HTMLSample">
    <w:name w:val="HTML Sample"/>
    <w:basedOn w:val="DefaultParagraphFont"/>
    <w:uiPriority w:val="99"/>
    <w:semiHidden/>
    <w:unhideWhenUsed/>
    <w:rsid w:val="00440257"/>
    <w:rPr>
      <w:rFonts w:ascii="Consolas" w:hAnsi="Consolas" w:cs="Arial"/>
      <w:sz w:val="24"/>
      <w:szCs w:val="24"/>
    </w:rPr>
  </w:style>
  <w:style w:type="character" w:styleId="HTMLTypewriter">
    <w:name w:val="HTML Typewriter"/>
    <w:basedOn w:val="DefaultParagraphFont"/>
    <w:uiPriority w:val="99"/>
    <w:semiHidden/>
    <w:unhideWhenUsed/>
    <w:rsid w:val="00440257"/>
    <w:rPr>
      <w:rFonts w:ascii="Consolas" w:hAnsi="Consolas" w:cs="Arial"/>
      <w:sz w:val="22"/>
      <w:szCs w:val="20"/>
    </w:rPr>
  </w:style>
  <w:style w:type="character" w:styleId="HTMLVariable">
    <w:name w:val="HTML Variable"/>
    <w:basedOn w:val="DefaultParagraphFont"/>
    <w:uiPriority w:val="99"/>
    <w:semiHidden/>
    <w:unhideWhenUsed/>
    <w:rsid w:val="00440257"/>
    <w:rPr>
      <w:rFonts w:ascii="Arial" w:hAnsi="Arial" w:cs="Arial"/>
      <w:i/>
      <w:iCs/>
      <w:sz w:val="22"/>
    </w:rPr>
  </w:style>
  <w:style w:type="character" w:styleId="Hyperlink">
    <w:name w:val="Hyperlink"/>
    <w:basedOn w:val="DefaultParagraphFont"/>
    <w:uiPriority w:val="99"/>
    <w:unhideWhenUsed/>
    <w:rsid w:val="00440257"/>
    <w:rPr>
      <w:rFonts w:ascii="Arial" w:hAnsi="Arial" w:cs="Arial"/>
      <w:color w:val="1D1C1C" w:themeColor="accent4" w:themeShade="80"/>
      <w:sz w:val="22"/>
      <w:u w:val="single"/>
    </w:rPr>
  </w:style>
  <w:style w:type="paragraph" w:styleId="Index1">
    <w:name w:val="index 1"/>
    <w:basedOn w:val="Normal"/>
    <w:next w:val="Normal"/>
    <w:autoRedefine/>
    <w:uiPriority w:val="99"/>
    <w:semiHidden/>
    <w:unhideWhenUsed/>
    <w:rsid w:val="00440257"/>
    <w:pPr>
      <w:spacing w:after="0" w:line="240" w:lineRule="auto"/>
      <w:ind w:left="200" w:hanging="200"/>
    </w:pPr>
  </w:style>
  <w:style w:type="paragraph" w:styleId="Index2">
    <w:name w:val="index 2"/>
    <w:basedOn w:val="Normal"/>
    <w:next w:val="Normal"/>
    <w:autoRedefine/>
    <w:uiPriority w:val="99"/>
    <w:semiHidden/>
    <w:unhideWhenUsed/>
    <w:rsid w:val="00440257"/>
    <w:pPr>
      <w:spacing w:after="0" w:line="240" w:lineRule="auto"/>
      <w:ind w:left="400" w:hanging="200"/>
    </w:pPr>
  </w:style>
  <w:style w:type="paragraph" w:styleId="Index3">
    <w:name w:val="index 3"/>
    <w:basedOn w:val="Normal"/>
    <w:next w:val="Normal"/>
    <w:autoRedefine/>
    <w:uiPriority w:val="99"/>
    <w:semiHidden/>
    <w:unhideWhenUsed/>
    <w:rsid w:val="00440257"/>
    <w:pPr>
      <w:spacing w:after="0" w:line="240" w:lineRule="auto"/>
      <w:ind w:left="600" w:hanging="200"/>
    </w:pPr>
  </w:style>
  <w:style w:type="paragraph" w:styleId="Index4">
    <w:name w:val="index 4"/>
    <w:basedOn w:val="Normal"/>
    <w:next w:val="Normal"/>
    <w:autoRedefine/>
    <w:uiPriority w:val="99"/>
    <w:semiHidden/>
    <w:unhideWhenUsed/>
    <w:rsid w:val="00440257"/>
    <w:pPr>
      <w:spacing w:after="0" w:line="240" w:lineRule="auto"/>
      <w:ind w:left="800" w:hanging="200"/>
    </w:pPr>
  </w:style>
  <w:style w:type="paragraph" w:styleId="Index5">
    <w:name w:val="index 5"/>
    <w:basedOn w:val="Normal"/>
    <w:next w:val="Normal"/>
    <w:autoRedefine/>
    <w:uiPriority w:val="99"/>
    <w:semiHidden/>
    <w:unhideWhenUsed/>
    <w:rsid w:val="00440257"/>
    <w:pPr>
      <w:spacing w:after="0" w:line="240" w:lineRule="auto"/>
      <w:ind w:left="1000" w:hanging="200"/>
    </w:pPr>
  </w:style>
  <w:style w:type="paragraph" w:styleId="Index6">
    <w:name w:val="index 6"/>
    <w:basedOn w:val="Normal"/>
    <w:next w:val="Normal"/>
    <w:autoRedefine/>
    <w:uiPriority w:val="99"/>
    <w:semiHidden/>
    <w:unhideWhenUsed/>
    <w:rsid w:val="00440257"/>
    <w:pPr>
      <w:spacing w:after="0" w:line="240" w:lineRule="auto"/>
      <w:ind w:left="1200" w:hanging="200"/>
    </w:pPr>
  </w:style>
  <w:style w:type="paragraph" w:styleId="Index7">
    <w:name w:val="index 7"/>
    <w:basedOn w:val="Normal"/>
    <w:next w:val="Normal"/>
    <w:autoRedefine/>
    <w:uiPriority w:val="99"/>
    <w:semiHidden/>
    <w:unhideWhenUsed/>
    <w:rsid w:val="00440257"/>
    <w:pPr>
      <w:spacing w:after="0" w:line="240" w:lineRule="auto"/>
      <w:ind w:left="1400" w:hanging="200"/>
    </w:pPr>
  </w:style>
  <w:style w:type="paragraph" w:styleId="Index8">
    <w:name w:val="index 8"/>
    <w:basedOn w:val="Normal"/>
    <w:next w:val="Normal"/>
    <w:autoRedefine/>
    <w:uiPriority w:val="99"/>
    <w:semiHidden/>
    <w:unhideWhenUsed/>
    <w:rsid w:val="00440257"/>
    <w:pPr>
      <w:spacing w:after="0" w:line="240" w:lineRule="auto"/>
      <w:ind w:left="1600" w:hanging="200"/>
    </w:pPr>
  </w:style>
  <w:style w:type="paragraph" w:styleId="Index9">
    <w:name w:val="index 9"/>
    <w:basedOn w:val="Normal"/>
    <w:next w:val="Normal"/>
    <w:autoRedefine/>
    <w:uiPriority w:val="99"/>
    <w:semiHidden/>
    <w:unhideWhenUsed/>
    <w:rsid w:val="00440257"/>
    <w:pPr>
      <w:spacing w:after="0" w:line="240" w:lineRule="auto"/>
      <w:ind w:left="1800" w:hanging="200"/>
    </w:pPr>
  </w:style>
  <w:style w:type="paragraph" w:styleId="IndexHeading">
    <w:name w:val="index heading"/>
    <w:basedOn w:val="Normal"/>
    <w:next w:val="Index1"/>
    <w:uiPriority w:val="99"/>
    <w:semiHidden/>
    <w:unhideWhenUsed/>
    <w:rsid w:val="00440257"/>
    <w:rPr>
      <w:rFonts w:eastAsiaTheme="majorEastAsia"/>
      <w:b/>
      <w:bCs/>
    </w:rPr>
  </w:style>
  <w:style w:type="character" w:styleId="IntenseEmphasis">
    <w:name w:val="Intense Emphasis"/>
    <w:basedOn w:val="DefaultParagraphFont"/>
    <w:uiPriority w:val="21"/>
    <w:semiHidden/>
    <w:qFormat/>
    <w:rsid w:val="00440257"/>
    <w:rPr>
      <w:rFonts w:ascii="Arial" w:hAnsi="Arial" w:cs="Arial"/>
      <w:i/>
      <w:iCs/>
      <w:color w:val="381212" w:themeColor="accent1" w:themeShade="BF"/>
      <w:sz w:val="22"/>
    </w:rPr>
  </w:style>
  <w:style w:type="paragraph" w:styleId="IntenseQuote">
    <w:name w:val="Intense Quote"/>
    <w:basedOn w:val="Normal"/>
    <w:next w:val="Normal"/>
    <w:link w:val="IntenseQuoteChar"/>
    <w:uiPriority w:val="30"/>
    <w:semiHidden/>
    <w:qFormat/>
    <w:rsid w:val="00440257"/>
    <w:pPr>
      <w:pBdr>
        <w:top w:val="single" w:sz="4" w:space="10" w:color="4B1919" w:themeColor="accent1"/>
        <w:bottom w:val="single" w:sz="4" w:space="10" w:color="4B1919" w:themeColor="accent1"/>
      </w:pBdr>
      <w:spacing w:before="360" w:after="360"/>
      <w:ind w:left="864" w:right="864"/>
      <w:jc w:val="center"/>
    </w:pPr>
    <w:rPr>
      <w:i/>
      <w:iCs/>
      <w:color w:val="381212" w:themeColor="accent1" w:themeShade="BF"/>
    </w:rPr>
  </w:style>
  <w:style w:type="character" w:customStyle="1" w:styleId="IntenseQuoteChar">
    <w:name w:val="Intense Quote Char"/>
    <w:basedOn w:val="DefaultParagraphFont"/>
    <w:link w:val="IntenseQuote"/>
    <w:uiPriority w:val="30"/>
    <w:semiHidden/>
    <w:rsid w:val="00440257"/>
    <w:rPr>
      <w:rFonts w:ascii="Arial" w:hAnsi="Arial" w:cs="Arial"/>
      <w:i/>
      <w:iCs/>
      <w:color w:val="381212" w:themeColor="accent1" w:themeShade="BF"/>
    </w:rPr>
  </w:style>
  <w:style w:type="character" w:styleId="IntenseReference">
    <w:name w:val="Intense Reference"/>
    <w:basedOn w:val="DefaultParagraphFont"/>
    <w:uiPriority w:val="32"/>
    <w:semiHidden/>
    <w:qFormat/>
    <w:rsid w:val="00440257"/>
    <w:rPr>
      <w:rFonts w:ascii="Arial" w:hAnsi="Arial" w:cs="Arial"/>
      <w:b/>
      <w:bCs/>
      <w:caps w:val="0"/>
      <w:smallCaps/>
      <w:color w:val="381212" w:themeColor="accent1" w:themeShade="BF"/>
      <w:spacing w:val="5"/>
      <w:sz w:val="22"/>
    </w:rPr>
  </w:style>
  <w:style w:type="table" w:styleId="LightGrid">
    <w:name w:val="Light Grid"/>
    <w:basedOn w:val="TableNormal"/>
    <w:uiPriority w:val="62"/>
    <w:semiHidden/>
    <w:unhideWhenUsed/>
    <w:rsid w:val="0044025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40257"/>
    <w:pPr>
      <w:spacing w:after="0" w:line="240" w:lineRule="auto"/>
    </w:pPr>
    <w:tblPr>
      <w:tblStyleRowBandSize w:val="1"/>
      <w:tblStyleColBandSize w:val="1"/>
      <w:tblBorders>
        <w:top w:val="single" w:sz="8" w:space="0" w:color="4B1919" w:themeColor="accent1"/>
        <w:left w:val="single" w:sz="8" w:space="0" w:color="4B1919" w:themeColor="accent1"/>
        <w:bottom w:val="single" w:sz="8" w:space="0" w:color="4B1919" w:themeColor="accent1"/>
        <w:right w:val="single" w:sz="8" w:space="0" w:color="4B1919" w:themeColor="accent1"/>
        <w:insideH w:val="single" w:sz="8" w:space="0" w:color="4B1919" w:themeColor="accent1"/>
        <w:insideV w:val="single" w:sz="8" w:space="0" w:color="4B19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1919" w:themeColor="accent1"/>
          <w:left w:val="single" w:sz="8" w:space="0" w:color="4B1919" w:themeColor="accent1"/>
          <w:bottom w:val="single" w:sz="18" w:space="0" w:color="4B1919" w:themeColor="accent1"/>
          <w:right w:val="single" w:sz="8" w:space="0" w:color="4B1919" w:themeColor="accent1"/>
          <w:insideH w:val="nil"/>
          <w:insideV w:val="single" w:sz="8" w:space="0" w:color="4B19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1919" w:themeColor="accent1"/>
          <w:left w:val="single" w:sz="8" w:space="0" w:color="4B1919" w:themeColor="accent1"/>
          <w:bottom w:val="single" w:sz="8" w:space="0" w:color="4B1919" w:themeColor="accent1"/>
          <w:right w:val="single" w:sz="8" w:space="0" w:color="4B1919" w:themeColor="accent1"/>
          <w:insideH w:val="nil"/>
          <w:insideV w:val="single" w:sz="8" w:space="0" w:color="4B19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1919" w:themeColor="accent1"/>
          <w:left w:val="single" w:sz="8" w:space="0" w:color="4B1919" w:themeColor="accent1"/>
          <w:bottom w:val="single" w:sz="8" w:space="0" w:color="4B1919" w:themeColor="accent1"/>
          <w:right w:val="single" w:sz="8" w:space="0" w:color="4B1919" w:themeColor="accent1"/>
        </w:tcBorders>
      </w:tcPr>
    </w:tblStylePr>
    <w:tblStylePr w:type="band1Vert">
      <w:tblPr/>
      <w:tcPr>
        <w:tcBorders>
          <w:top w:val="single" w:sz="8" w:space="0" w:color="4B1919" w:themeColor="accent1"/>
          <w:left w:val="single" w:sz="8" w:space="0" w:color="4B1919" w:themeColor="accent1"/>
          <w:bottom w:val="single" w:sz="8" w:space="0" w:color="4B1919" w:themeColor="accent1"/>
          <w:right w:val="single" w:sz="8" w:space="0" w:color="4B1919" w:themeColor="accent1"/>
        </w:tcBorders>
        <w:shd w:val="clear" w:color="auto" w:fill="E5B3B3" w:themeFill="accent1" w:themeFillTint="3F"/>
      </w:tcPr>
    </w:tblStylePr>
    <w:tblStylePr w:type="band1Horz">
      <w:tblPr/>
      <w:tcPr>
        <w:tcBorders>
          <w:top w:val="single" w:sz="8" w:space="0" w:color="4B1919" w:themeColor="accent1"/>
          <w:left w:val="single" w:sz="8" w:space="0" w:color="4B1919" w:themeColor="accent1"/>
          <w:bottom w:val="single" w:sz="8" w:space="0" w:color="4B1919" w:themeColor="accent1"/>
          <w:right w:val="single" w:sz="8" w:space="0" w:color="4B1919" w:themeColor="accent1"/>
          <w:insideV w:val="single" w:sz="8" w:space="0" w:color="4B1919" w:themeColor="accent1"/>
        </w:tcBorders>
        <w:shd w:val="clear" w:color="auto" w:fill="E5B3B3" w:themeFill="accent1" w:themeFillTint="3F"/>
      </w:tcPr>
    </w:tblStylePr>
    <w:tblStylePr w:type="band2Horz">
      <w:tblPr/>
      <w:tcPr>
        <w:tcBorders>
          <w:top w:val="single" w:sz="8" w:space="0" w:color="4B1919" w:themeColor="accent1"/>
          <w:left w:val="single" w:sz="8" w:space="0" w:color="4B1919" w:themeColor="accent1"/>
          <w:bottom w:val="single" w:sz="8" w:space="0" w:color="4B1919" w:themeColor="accent1"/>
          <w:right w:val="single" w:sz="8" w:space="0" w:color="4B1919" w:themeColor="accent1"/>
          <w:insideV w:val="single" w:sz="8" w:space="0" w:color="4B1919" w:themeColor="accent1"/>
        </w:tcBorders>
      </w:tcPr>
    </w:tblStylePr>
  </w:style>
  <w:style w:type="table" w:styleId="LightGrid-Accent2">
    <w:name w:val="Light Grid Accent 2"/>
    <w:basedOn w:val="TableNormal"/>
    <w:uiPriority w:val="62"/>
    <w:semiHidden/>
    <w:unhideWhenUsed/>
    <w:rsid w:val="00440257"/>
    <w:pPr>
      <w:spacing w:after="0" w:line="240" w:lineRule="auto"/>
    </w:pPr>
    <w:tblPr>
      <w:tblStyleRowBandSize w:val="1"/>
      <w:tblStyleColBandSize w:val="1"/>
      <w:tblBorders>
        <w:top w:val="single" w:sz="8" w:space="0" w:color="FFD966" w:themeColor="accent2"/>
        <w:left w:val="single" w:sz="8" w:space="0" w:color="FFD966" w:themeColor="accent2"/>
        <w:bottom w:val="single" w:sz="8" w:space="0" w:color="FFD966" w:themeColor="accent2"/>
        <w:right w:val="single" w:sz="8" w:space="0" w:color="FFD966" w:themeColor="accent2"/>
        <w:insideH w:val="single" w:sz="8" w:space="0" w:color="FFD966" w:themeColor="accent2"/>
        <w:insideV w:val="single" w:sz="8" w:space="0" w:color="FFD96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966" w:themeColor="accent2"/>
          <w:left w:val="single" w:sz="8" w:space="0" w:color="FFD966" w:themeColor="accent2"/>
          <w:bottom w:val="single" w:sz="18" w:space="0" w:color="FFD966" w:themeColor="accent2"/>
          <w:right w:val="single" w:sz="8" w:space="0" w:color="FFD966" w:themeColor="accent2"/>
          <w:insideH w:val="nil"/>
          <w:insideV w:val="single" w:sz="8" w:space="0" w:color="FFD96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966" w:themeColor="accent2"/>
          <w:left w:val="single" w:sz="8" w:space="0" w:color="FFD966" w:themeColor="accent2"/>
          <w:bottom w:val="single" w:sz="8" w:space="0" w:color="FFD966" w:themeColor="accent2"/>
          <w:right w:val="single" w:sz="8" w:space="0" w:color="FFD966" w:themeColor="accent2"/>
          <w:insideH w:val="nil"/>
          <w:insideV w:val="single" w:sz="8" w:space="0" w:color="FFD96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966" w:themeColor="accent2"/>
          <w:left w:val="single" w:sz="8" w:space="0" w:color="FFD966" w:themeColor="accent2"/>
          <w:bottom w:val="single" w:sz="8" w:space="0" w:color="FFD966" w:themeColor="accent2"/>
          <w:right w:val="single" w:sz="8" w:space="0" w:color="FFD966" w:themeColor="accent2"/>
        </w:tcBorders>
      </w:tcPr>
    </w:tblStylePr>
    <w:tblStylePr w:type="band1Vert">
      <w:tblPr/>
      <w:tcPr>
        <w:tcBorders>
          <w:top w:val="single" w:sz="8" w:space="0" w:color="FFD966" w:themeColor="accent2"/>
          <w:left w:val="single" w:sz="8" w:space="0" w:color="FFD966" w:themeColor="accent2"/>
          <w:bottom w:val="single" w:sz="8" w:space="0" w:color="FFD966" w:themeColor="accent2"/>
          <w:right w:val="single" w:sz="8" w:space="0" w:color="FFD966" w:themeColor="accent2"/>
        </w:tcBorders>
        <w:shd w:val="clear" w:color="auto" w:fill="FFF5D9" w:themeFill="accent2" w:themeFillTint="3F"/>
      </w:tcPr>
    </w:tblStylePr>
    <w:tblStylePr w:type="band1Horz">
      <w:tblPr/>
      <w:tcPr>
        <w:tcBorders>
          <w:top w:val="single" w:sz="8" w:space="0" w:color="FFD966" w:themeColor="accent2"/>
          <w:left w:val="single" w:sz="8" w:space="0" w:color="FFD966" w:themeColor="accent2"/>
          <w:bottom w:val="single" w:sz="8" w:space="0" w:color="FFD966" w:themeColor="accent2"/>
          <w:right w:val="single" w:sz="8" w:space="0" w:color="FFD966" w:themeColor="accent2"/>
          <w:insideV w:val="single" w:sz="8" w:space="0" w:color="FFD966" w:themeColor="accent2"/>
        </w:tcBorders>
        <w:shd w:val="clear" w:color="auto" w:fill="FFF5D9" w:themeFill="accent2" w:themeFillTint="3F"/>
      </w:tcPr>
    </w:tblStylePr>
    <w:tblStylePr w:type="band2Horz">
      <w:tblPr/>
      <w:tcPr>
        <w:tcBorders>
          <w:top w:val="single" w:sz="8" w:space="0" w:color="FFD966" w:themeColor="accent2"/>
          <w:left w:val="single" w:sz="8" w:space="0" w:color="FFD966" w:themeColor="accent2"/>
          <w:bottom w:val="single" w:sz="8" w:space="0" w:color="FFD966" w:themeColor="accent2"/>
          <w:right w:val="single" w:sz="8" w:space="0" w:color="FFD966" w:themeColor="accent2"/>
          <w:insideV w:val="single" w:sz="8" w:space="0" w:color="FFD966" w:themeColor="accent2"/>
        </w:tcBorders>
      </w:tcPr>
    </w:tblStylePr>
  </w:style>
  <w:style w:type="table" w:styleId="LightGrid-Accent3">
    <w:name w:val="Light Grid Accent 3"/>
    <w:basedOn w:val="TableNormal"/>
    <w:uiPriority w:val="62"/>
    <w:semiHidden/>
    <w:unhideWhenUsed/>
    <w:rsid w:val="00440257"/>
    <w:pPr>
      <w:spacing w:after="0" w:line="240" w:lineRule="auto"/>
    </w:pPr>
    <w:tblPr>
      <w:tblStyleRowBandSize w:val="1"/>
      <w:tblStyleColBandSize w:val="1"/>
      <w:tblBorders>
        <w:top w:val="single" w:sz="8" w:space="0" w:color="85CDC1" w:themeColor="accent3"/>
        <w:left w:val="single" w:sz="8" w:space="0" w:color="85CDC1" w:themeColor="accent3"/>
        <w:bottom w:val="single" w:sz="8" w:space="0" w:color="85CDC1" w:themeColor="accent3"/>
        <w:right w:val="single" w:sz="8" w:space="0" w:color="85CDC1" w:themeColor="accent3"/>
        <w:insideH w:val="single" w:sz="8" w:space="0" w:color="85CDC1" w:themeColor="accent3"/>
        <w:insideV w:val="single" w:sz="8" w:space="0" w:color="85CDC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CDC1" w:themeColor="accent3"/>
          <w:left w:val="single" w:sz="8" w:space="0" w:color="85CDC1" w:themeColor="accent3"/>
          <w:bottom w:val="single" w:sz="18" w:space="0" w:color="85CDC1" w:themeColor="accent3"/>
          <w:right w:val="single" w:sz="8" w:space="0" w:color="85CDC1" w:themeColor="accent3"/>
          <w:insideH w:val="nil"/>
          <w:insideV w:val="single" w:sz="8" w:space="0" w:color="85CDC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CDC1" w:themeColor="accent3"/>
          <w:left w:val="single" w:sz="8" w:space="0" w:color="85CDC1" w:themeColor="accent3"/>
          <w:bottom w:val="single" w:sz="8" w:space="0" w:color="85CDC1" w:themeColor="accent3"/>
          <w:right w:val="single" w:sz="8" w:space="0" w:color="85CDC1" w:themeColor="accent3"/>
          <w:insideH w:val="nil"/>
          <w:insideV w:val="single" w:sz="8" w:space="0" w:color="85CDC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CDC1" w:themeColor="accent3"/>
          <w:left w:val="single" w:sz="8" w:space="0" w:color="85CDC1" w:themeColor="accent3"/>
          <w:bottom w:val="single" w:sz="8" w:space="0" w:color="85CDC1" w:themeColor="accent3"/>
          <w:right w:val="single" w:sz="8" w:space="0" w:color="85CDC1" w:themeColor="accent3"/>
        </w:tcBorders>
      </w:tcPr>
    </w:tblStylePr>
    <w:tblStylePr w:type="band1Vert">
      <w:tblPr/>
      <w:tcPr>
        <w:tcBorders>
          <w:top w:val="single" w:sz="8" w:space="0" w:color="85CDC1" w:themeColor="accent3"/>
          <w:left w:val="single" w:sz="8" w:space="0" w:color="85CDC1" w:themeColor="accent3"/>
          <w:bottom w:val="single" w:sz="8" w:space="0" w:color="85CDC1" w:themeColor="accent3"/>
          <w:right w:val="single" w:sz="8" w:space="0" w:color="85CDC1" w:themeColor="accent3"/>
        </w:tcBorders>
        <w:shd w:val="clear" w:color="auto" w:fill="E0F2EF" w:themeFill="accent3" w:themeFillTint="3F"/>
      </w:tcPr>
    </w:tblStylePr>
    <w:tblStylePr w:type="band1Horz">
      <w:tblPr/>
      <w:tcPr>
        <w:tcBorders>
          <w:top w:val="single" w:sz="8" w:space="0" w:color="85CDC1" w:themeColor="accent3"/>
          <w:left w:val="single" w:sz="8" w:space="0" w:color="85CDC1" w:themeColor="accent3"/>
          <w:bottom w:val="single" w:sz="8" w:space="0" w:color="85CDC1" w:themeColor="accent3"/>
          <w:right w:val="single" w:sz="8" w:space="0" w:color="85CDC1" w:themeColor="accent3"/>
          <w:insideV w:val="single" w:sz="8" w:space="0" w:color="85CDC1" w:themeColor="accent3"/>
        </w:tcBorders>
        <w:shd w:val="clear" w:color="auto" w:fill="E0F2EF" w:themeFill="accent3" w:themeFillTint="3F"/>
      </w:tcPr>
    </w:tblStylePr>
    <w:tblStylePr w:type="band2Horz">
      <w:tblPr/>
      <w:tcPr>
        <w:tcBorders>
          <w:top w:val="single" w:sz="8" w:space="0" w:color="85CDC1" w:themeColor="accent3"/>
          <w:left w:val="single" w:sz="8" w:space="0" w:color="85CDC1" w:themeColor="accent3"/>
          <w:bottom w:val="single" w:sz="8" w:space="0" w:color="85CDC1" w:themeColor="accent3"/>
          <w:right w:val="single" w:sz="8" w:space="0" w:color="85CDC1" w:themeColor="accent3"/>
          <w:insideV w:val="single" w:sz="8" w:space="0" w:color="85CDC1" w:themeColor="accent3"/>
        </w:tcBorders>
      </w:tcPr>
    </w:tblStylePr>
  </w:style>
  <w:style w:type="table" w:styleId="LightGrid-Accent4">
    <w:name w:val="Light Grid Accent 4"/>
    <w:basedOn w:val="TableNormal"/>
    <w:uiPriority w:val="62"/>
    <w:semiHidden/>
    <w:unhideWhenUsed/>
    <w:rsid w:val="00440257"/>
    <w:pPr>
      <w:spacing w:after="0" w:line="240" w:lineRule="auto"/>
    </w:pPr>
    <w:tblPr>
      <w:tblStyleRowBandSize w:val="1"/>
      <w:tblStyleColBandSize w:val="1"/>
      <w:tblBorders>
        <w:top w:val="single" w:sz="8" w:space="0" w:color="3B3838" w:themeColor="accent4"/>
        <w:left w:val="single" w:sz="8" w:space="0" w:color="3B3838" w:themeColor="accent4"/>
        <w:bottom w:val="single" w:sz="8" w:space="0" w:color="3B3838" w:themeColor="accent4"/>
        <w:right w:val="single" w:sz="8" w:space="0" w:color="3B3838" w:themeColor="accent4"/>
        <w:insideH w:val="single" w:sz="8" w:space="0" w:color="3B3838" w:themeColor="accent4"/>
        <w:insideV w:val="single" w:sz="8" w:space="0" w:color="3B383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3838" w:themeColor="accent4"/>
          <w:left w:val="single" w:sz="8" w:space="0" w:color="3B3838" w:themeColor="accent4"/>
          <w:bottom w:val="single" w:sz="18" w:space="0" w:color="3B3838" w:themeColor="accent4"/>
          <w:right w:val="single" w:sz="8" w:space="0" w:color="3B3838" w:themeColor="accent4"/>
          <w:insideH w:val="nil"/>
          <w:insideV w:val="single" w:sz="8" w:space="0" w:color="3B383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3838" w:themeColor="accent4"/>
          <w:left w:val="single" w:sz="8" w:space="0" w:color="3B3838" w:themeColor="accent4"/>
          <w:bottom w:val="single" w:sz="8" w:space="0" w:color="3B3838" w:themeColor="accent4"/>
          <w:right w:val="single" w:sz="8" w:space="0" w:color="3B3838" w:themeColor="accent4"/>
          <w:insideH w:val="nil"/>
          <w:insideV w:val="single" w:sz="8" w:space="0" w:color="3B383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3838" w:themeColor="accent4"/>
          <w:left w:val="single" w:sz="8" w:space="0" w:color="3B3838" w:themeColor="accent4"/>
          <w:bottom w:val="single" w:sz="8" w:space="0" w:color="3B3838" w:themeColor="accent4"/>
          <w:right w:val="single" w:sz="8" w:space="0" w:color="3B3838" w:themeColor="accent4"/>
        </w:tcBorders>
      </w:tcPr>
    </w:tblStylePr>
    <w:tblStylePr w:type="band1Vert">
      <w:tblPr/>
      <w:tcPr>
        <w:tcBorders>
          <w:top w:val="single" w:sz="8" w:space="0" w:color="3B3838" w:themeColor="accent4"/>
          <w:left w:val="single" w:sz="8" w:space="0" w:color="3B3838" w:themeColor="accent4"/>
          <w:bottom w:val="single" w:sz="8" w:space="0" w:color="3B3838" w:themeColor="accent4"/>
          <w:right w:val="single" w:sz="8" w:space="0" w:color="3B3838" w:themeColor="accent4"/>
        </w:tcBorders>
        <w:shd w:val="clear" w:color="auto" w:fill="CFCCCC" w:themeFill="accent4" w:themeFillTint="3F"/>
      </w:tcPr>
    </w:tblStylePr>
    <w:tblStylePr w:type="band1Horz">
      <w:tblPr/>
      <w:tcPr>
        <w:tcBorders>
          <w:top w:val="single" w:sz="8" w:space="0" w:color="3B3838" w:themeColor="accent4"/>
          <w:left w:val="single" w:sz="8" w:space="0" w:color="3B3838" w:themeColor="accent4"/>
          <w:bottom w:val="single" w:sz="8" w:space="0" w:color="3B3838" w:themeColor="accent4"/>
          <w:right w:val="single" w:sz="8" w:space="0" w:color="3B3838" w:themeColor="accent4"/>
          <w:insideV w:val="single" w:sz="8" w:space="0" w:color="3B3838" w:themeColor="accent4"/>
        </w:tcBorders>
        <w:shd w:val="clear" w:color="auto" w:fill="CFCCCC" w:themeFill="accent4" w:themeFillTint="3F"/>
      </w:tcPr>
    </w:tblStylePr>
    <w:tblStylePr w:type="band2Horz">
      <w:tblPr/>
      <w:tcPr>
        <w:tcBorders>
          <w:top w:val="single" w:sz="8" w:space="0" w:color="3B3838" w:themeColor="accent4"/>
          <w:left w:val="single" w:sz="8" w:space="0" w:color="3B3838" w:themeColor="accent4"/>
          <w:bottom w:val="single" w:sz="8" w:space="0" w:color="3B3838" w:themeColor="accent4"/>
          <w:right w:val="single" w:sz="8" w:space="0" w:color="3B3838" w:themeColor="accent4"/>
          <w:insideV w:val="single" w:sz="8" w:space="0" w:color="3B3838" w:themeColor="accent4"/>
        </w:tcBorders>
      </w:tcPr>
    </w:tblStylePr>
  </w:style>
  <w:style w:type="table" w:styleId="LightGrid-Accent5">
    <w:name w:val="Light Grid Accent 5"/>
    <w:basedOn w:val="TableNormal"/>
    <w:uiPriority w:val="62"/>
    <w:semiHidden/>
    <w:unhideWhenUsed/>
    <w:rsid w:val="00440257"/>
    <w:pPr>
      <w:spacing w:after="0" w:line="240" w:lineRule="auto"/>
    </w:p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18" w:space="0" w:color="FFFFFF" w:themeColor="accent5"/>
          <w:right w:val="single" w:sz="8" w:space="0" w:color="FFFFFF" w:themeColor="accent5"/>
          <w:insideH w:val="nil"/>
          <w:insideV w:val="single" w:sz="8" w:space="0" w:color="FFFF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insideH w:val="nil"/>
          <w:insideV w:val="single" w:sz="8" w:space="0" w:color="FFFF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shd w:val="clear" w:color="auto" w:fill="FFFFFF" w:themeFill="accent5" w:themeFillTint="3F"/>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shd w:val="clear" w:color="auto" w:fill="FFFFFF" w:themeFill="accent5" w:themeFillTint="3F"/>
      </w:tcPr>
    </w:tblStylePr>
    <w:tblStylePr w:type="band2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tcPr>
    </w:tblStylePr>
  </w:style>
  <w:style w:type="table" w:styleId="LightGrid-Accent6">
    <w:name w:val="Light Grid Accent 6"/>
    <w:basedOn w:val="TableNormal"/>
    <w:uiPriority w:val="62"/>
    <w:semiHidden/>
    <w:unhideWhenUsed/>
    <w:rsid w:val="00440257"/>
    <w:pPr>
      <w:spacing w:after="0"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18" w:space="0" w:color="FFFFFF" w:themeColor="accent6"/>
          <w:right w:val="single" w:sz="8" w:space="0" w:color="FFFFFF" w:themeColor="accent6"/>
          <w:insideH w:val="nil"/>
          <w:insideV w:val="single" w:sz="8" w:space="0" w:color="FFF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single" w:sz="8" w:space="0" w:color="FFF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shd w:val="clear" w:color="auto" w:fill="FFFFFF" w:themeFill="accent6" w:themeFillTint="3F"/>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shd w:val="clear" w:color="auto" w:fill="FFFFFF" w:themeFill="accent6" w:themeFillTint="3F"/>
      </w:tcPr>
    </w:tblStylePr>
    <w:tblStylePr w:type="band2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tcPr>
    </w:tblStylePr>
  </w:style>
  <w:style w:type="table" w:styleId="LightList">
    <w:name w:val="Light List"/>
    <w:basedOn w:val="TableNormal"/>
    <w:uiPriority w:val="61"/>
    <w:semiHidden/>
    <w:unhideWhenUsed/>
    <w:rsid w:val="0044025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40257"/>
    <w:pPr>
      <w:spacing w:after="0" w:line="240" w:lineRule="auto"/>
    </w:pPr>
    <w:tblPr>
      <w:tblStyleRowBandSize w:val="1"/>
      <w:tblStyleColBandSize w:val="1"/>
      <w:tblBorders>
        <w:top w:val="single" w:sz="8" w:space="0" w:color="4B1919" w:themeColor="accent1"/>
        <w:left w:val="single" w:sz="8" w:space="0" w:color="4B1919" w:themeColor="accent1"/>
        <w:bottom w:val="single" w:sz="8" w:space="0" w:color="4B1919" w:themeColor="accent1"/>
        <w:right w:val="single" w:sz="8" w:space="0" w:color="4B1919" w:themeColor="accent1"/>
      </w:tblBorders>
    </w:tblPr>
    <w:tblStylePr w:type="firstRow">
      <w:pPr>
        <w:spacing w:before="0" w:after="0" w:line="240" w:lineRule="auto"/>
      </w:pPr>
      <w:rPr>
        <w:b/>
        <w:bCs/>
        <w:color w:val="FFFFFF" w:themeColor="background1"/>
      </w:rPr>
      <w:tblPr/>
      <w:tcPr>
        <w:shd w:val="clear" w:color="auto" w:fill="4B1919" w:themeFill="accent1"/>
      </w:tcPr>
    </w:tblStylePr>
    <w:tblStylePr w:type="lastRow">
      <w:pPr>
        <w:spacing w:before="0" w:after="0" w:line="240" w:lineRule="auto"/>
      </w:pPr>
      <w:rPr>
        <w:b/>
        <w:bCs/>
      </w:rPr>
      <w:tblPr/>
      <w:tcPr>
        <w:tcBorders>
          <w:top w:val="double" w:sz="6" w:space="0" w:color="4B1919" w:themeColor="accent1"/>
          <w:left w:val="single" w:sz="8" w:space="0" w:color="4B1919" w:themeColor="accent1"/>
          <w:bottom w:val="single" w:sz="8" w:space="0" w:color="4B1919" w:themeColor="accent1"/>
          <w:right w:val="single" w:sz="8" w:space="0" w:color="4B1919" w:themeColor="accent1"/>
        </w:tcBorders>
      </w:tcPr>
    </w:tblStylePr>
    <w:tblStylePr w:type="firstCol">
      <w:rPr>
        <w:b/>
        <w:bCs/>
      </w:rPr>
    </w:tblStylePr>
    <w:tblStylePr w:type="lastCol">
      <w:rPr>
        <w:b/>
        <w:bCs/>
      </w:rPr>
    </w:tblStylePr>
    <w:tblStylePr w:type="band1Vert">
      <w:tblPr/>
      <w:tcPr>
        <w:tcBorders>
          <w:top w:val="single" w:sz="8" w:space="0" w:color="4B1919" w:themeColor="accent1"/>
          <w:left w:val="single" w:sz="8" w:space="0" w:color="4B1919" w:themeColor="accent1"/>
          <w:bottom w:val="single" w:sz="8" w:space="0" w:color="4B1919" w:themeColor="accent1"/>
          <w:right w:val="single" w:sz="8" w:space="0" w:color="4B1919" w:themeColor="accent1"/>
        </w:tcBorders>
      </w:tcPr>
    </w:tblStylePr>
    <w:tblStylePr w:type="band1Horz">
      <w:tblPr/>
      <w:tcPr>
        <w:tcBorders>
          <w:top w:val="single" w:sz="8" w:space="0" w:color="4B1919" w:themeColor="accent1"/>
          <w:left w:val="single" w:sz="8" w:space="0" w:color="4B1919" w:themeColor="accent1"/>
          <w:bottom w:val="single" w:sz="8" w:space="0" w:color="4B1919" w:themeColor="accent1"/>
          <w:right w:val="single" w:sz="8" w:space="0" w:color="4B1919" w:themeColor="accent1"/>
        </w:tcBorders>
      </w:tcPr>
    </w:tblStylePr>
  </w:style>
  <w:style w:type="table" w:styleId="LightList-Accent2">
    <w:name w:val="Light List Accent 2"/>
    <w:basedOn w:val="TableNormal"/>
    <w:uiPriority w:val="61"/>
    <w:semiHidden/>
    <w:unhideWhenUsed/>
    <w:rsid w:val="00440257"/>
    <w:pPr>
      <w:spacing w:after="0" w:line="240" w:lineRule="auto"/>
    </w:pPr>
    <w:tblPr>
      <w:tblStyleRowBandSize w:val="1"/>
      <w:tblStyleColBandSize w:val="1"/>
      <w:tblBorders>
        <w:top w:val="single" w:sz="8" w:space="0" w:color="FFD966" w:themeColor="accent2"/>
        <w:left w:val="single" w:sz="8" w:space="0" w:color="FFD966" w:themeColor="accent2"/>
        <w:bottom w:val="single" w:sz="8" w:space="0" w:color="FFD966" w:themeColor="accent2"/>
        <w:right w:val="single" w:sz="8" w:space="0" w:color="FFD966" w:themeColor="accent2"/>
      </w:tblBorders>
    </w:tblPr>
    <w:tblStylePr w:type="firstRow">
      <w:pPr>
        <w:spacing w:before="0" w:after="0" w:line="240" w:lineRule="auto"/>
      </w:pPr>
      <w:rPr>
        <w:b/>
        <w:bCs/>
        <w:color w:val="FFFFFF" w:themeColor="background1"/>
      </w:rPr>
      <w:tblPr/>
      <w:tcPr>
        <w:shd w:val="clear" w:color="auto" w:fill="FFD966" w:themeFill="accent2"/>
      </w:tcPr>
    </w:tblStylePr>
    <w:tblStylePr w:type="lastRow">
      <w:pPr>
        <w:spacing w:before="0" w:after="0" w:line="240" w:lineRule="auto"/>
      </w:pPr>
      <w:rPr>
        <w:b/>
        <w:bCs/>
      </w:rPr>
      <w:tblPr/>
      <w:tcPr>
        <w:tcBorders>
          <w:top w:val="double" w:sz="6" w:space="0" w:color="FFD966" w:themeColor="accent2"/>
          <w:left w:val="single" w:sz="8" w:space="0" w:color="FFD966" w:themeColor="accent2"/>
          <w:bottom w:val="single" w:sz="8" w:space="0" w:color="FFD966" w:themeColor="accent2"/>
          <w:right w:val="single" w:sz="8" w:space="0" w:color="FFD966" w:themeColor="accent2"/>
        </w:tcBorders>
      </w:tcPr>
    </w:tblStylePr>
    <w:tblStylePr w:type="firstCol">
      <w:rPr>
        <w:b/>
        <w:bCs/>
      </w:rPr>
    </w:tblStylePr>
    <w:tblStylePr w:type="lastCol">
      <w:rPr>
        <w:b/>
        <w:bCs/>
      </w:rPr>
    </w:tblStylePr>
    <w:tblStylePr w:type="band1Vert">
      <w:tblPr/>
      <w:tcPr>
        <w:tcBorders>
          <w:top w:val="single" w:sz="8" w:space="0" w:color="FFD966" w:themeColor="accent2"/>
          <w:left w:val="single" w:sz="8" w:space="0" w:color="FFD966" w:themeColor="accent2"/>
          <w:bottom w:val="single" w:sz="8" w:space="0" w:color="FFD966" w:themeColor="accent2"/>
          <w:right w:val="single" w:sz="8" w:space="0" w:color="FFD966" w:themeColor="accent2"/>
        </w:tcBorders>
      </w:tcPr>
    </w:tblStylePr>
    <w:tblStylePr w:type="band1Horz">
      <w:tblPr/>
      <w:tcPr>
        <w:tcBorders>
          <w:top w:val="single" w:sz="8" w:space="0" w:color="FFD966" w:themeColor="accent2"/>
          <w:left w:val="single" w:sz="8" w:space="0" w:color="FFD966" w:themeColor="accent2"/>
          <w:bottom w:val="single" w:sz="8" w:space="0" w:color="FFD966" w:themeColor="accent2"/>
          <w:right w:val="single" w:sz="8" w:space="0" w:color="FFD966" w:themeColor="accent2"/>
        </w:tcBorders>
      </w:tcPr>
    </w:tblStylePr>
  </w:style>
  <w:style w:type="table" w:styleId="LightList-Accent3">
    <w:name w:val="Light List Accent 3"/>
    <w:basedOn w:val="TableNormal"/>
    <w:uiPriority w:val="61"/>
    <w:semiHidden/>
    <w:unhideWhenUsed/>
    <w:rsid w:val="00440257"/>
    <w:pPr>
      <w:spacing w:after="0" w:line="240" w:lineRule="auto"/>
    </w:pPr>
    <w:tblPr>
      <w:tblStyleRowBandSize w:val="1"/>
      <w:tblStyleColBandSize w:val="1"/>
      <w:tblBorders>
        <w:top w:val="single" w:sz="8" w:space="0" w:color="85CDC1" w:themeColor="accent3"/>
        <w:left w:val="single" w:sz="8" w:space="0" w:color="85CDC1" w:themeColor="accent3"/>
        <w:bottom w:val="single" w:sz="8" w:space="0" w:color="85CDC1" w:themeColor="accent3"/>
        <w:right w:val="single" w:sz="8" w:space="0" w:color="85CDC1" w:themeColor="accent3"/>
      </w:tblBorders>
    </w:tblPr>
    <w:tblStylePr w:type="firstRow">
      <w:pPr>
        <w:spacing w:before="0" w:after="0" w:line="240" w:lineRule="auto"/>
      </w:pPr>
      <w:rPr>
        <w:b/>
        <w:bCs/>
        <w:color w:val="FFFFFF" w:themeColor="background1"/>
      </w:rPr>
      <w:tblPr/>
      <w:tcPr>
        <w:shd w:val="clear" w:color="auto" w:fill="85CDC1" w:themeFill="accent3"/>
      </w:tcPr>
    </w:tblStylePr>
    <w:tblStylePr w:type="lastRow">
      <w:pPr>
        <w:spacing w:before="0" w:after="0" w:line="240" w:lineRule="auto"/>
      </w:pPr>
      <w:rPr>
        <w:b/>
        <w:bCs/>
      </w:rPr>
      <w:tblPr/>
      <w:tcPr>
        <w:tcBorders>
          <w:top w:val="double" w:sz="6" w:space="0" w:color="85CDC1" w:themeColor="accent3"/>
          <w:left w:val="single" w:sz="8" w:space="0" w:color="85CDC1" w:themeColor="accent3"/>
          <w:bottom w:val="single" w:sz="8" w:space="0" w:color="85CDC1" w:themeColor="accent3"/>
          <w:right w:val="single" w:sz="8" w:space="0" w:color="85CDC1" w:themeColor="accent3"/>
        </w:tcBorders>
      </w:tcPr>
    </w:tblStylePr>
    <w:tblStylePr w:type="firstCol">
      <w:rPr>
        <w:b/>
        <w:bCs/>
      </w:rPr>
    </w:tblStylePr>
    <w:tblStylePr w:type="lastCol">
      <w:rPr>
        <w:b/>
        <w:bCs/>
      </w:rPr>
    </w:tblStylePr>
    <w:tblStylePr w:type="band1Vert">
      <w:tblPr/>
      <w:tcPr>
        <w:tcBorders>
          <w:top w:val="single" w:sz="8" w:space="0" w:color="85CDC1" w:themeColor="accent3"/>
          <w:left w:val="single" w:sz="8" w:space="0" w:color="85CDC1" w:themeColor="accent3"/>
          <w:bottom w:val="single" w:sz="8" w:space="0" w:color="85CDC1" w:themeColor="accent3"/>
          <w:right w:val="single" w:sz="8" w:space="0" w:color="85CDC1" w:themeColor="accent3"/>
        </w:tcBorders>
      </w:tcPr>
    </w:tblStylePr>
    <w:tblStylePr w:type="band1Horz">
      <w:tblPr/>
      <w:tcPr>
        <w:tcBorders>
          <w:top w:val="single" w:sz="8" w:space="0" w:color="85CDC1" w:themeColor="accent3"/>
          <w:left w:val="single" w:sz="8" w:space="0" w:color="85CDC1" w:themeColor="accent3"/>
          <w:bottom w:val="single" w:sz="8" w:space="0" w:color="85CDC1" w:themeColor="accent3"/>
          <w:right w:val="single" w:sz="8" w:space="0" w:color="85CDC1" w:themeColor="accent3"/>
        </w:tcBorders>
      </w:tcPr>
    </w:tblStylePr>
  </w:style>
  <w:style w:type="table" w:styleId="LightList-Accent4">
    <w:name w:val="Light List Accent 4"/>
    <w:basedOn w:val="TableNormal"/>
    <w:uiPriority w:val="61"/>
    <w:semiHidden/>
    <w:unhideWhenUsed/>
    <w:rsid w:val="00440257"/>
    <w:pPr>
      <w:spacing w:after="0" w:line="240" w:lineRule="auto"/>
    </w:pPr>
    <w:tblPr>
      <w:tblStyleRowBandSize w:val="1"/>
      <w:tblStyleColBandSize w:val="1"/>
      <w:tblBorders>
        <w:top w:val="single" w:sz="8" w:space="0" w:color="3B3838" w:themeColor="accent4"/>
        <w:left w:val="single" w:sz="8" w:space="0" w:color="3B3838" w:themeColor="accent4"/>
        <w:bottom w:val="single" w:sz="8" w:space="0" w:color="3B3838" w:themeColor="accent4"/>
        <w:right w:val="single" w:sz="8" w:space="0" w:color="3B3838" w:themeColor="accent4"/>
      </w:tblBorders>
    </w:tblPr>
    <w:tblStylePr w:type="firstRow">
      <w:pPr>
        <w:spacing w:before="0" w:after="0" w:line="240" w:lineRule="auto"/>
      </w:pPr>
      <w:rPr>
        <w:b/>
        <w:bCs/>
        <w:color w:val="FFFFFF" w:themeColor="background1"/>
      </w:rPr>
      <w:tblPr/>
      <w:tcPr>
        <w:shd w:val="clear" w:color="auto" w:fill="3B3838" w:themeFill="accent4"/>
      </w:tcPr>
    </w:tblStylePr>
    <w:tblStylePr w:type="lastRow">
      <w:pPr>
        <w:spacing w:before="0" w:after="0" w:line="240" w:lineRule="auto"/>
      </w:pPr>
      <w:rPr>
        <w:b/>
        <w:bCs/>
      </w:rPr>
      <w:tblPr/>
      <w:tcPr>
        <w:tcBorders>
          <w:top w:val="double" w:sz="6" w:space="0" w:color="3B3838" w:themeColor="accent4"/>
          <w:left w:val="single" w:sz="8" w:space="0" w:color="3B3838" w:themeColor="accent4"/>
          <w:bottom w:val="single" w:sz="8" w:space="0" w:color="3B3838" w:themeColor="accent4"/>
          <w:right w:val="single" w:sz="8" w:space="0" w:color="3B3838" w:themeColor="accent4"/>
        </w:tcBorders>
      </w:tcPr>
    </w:tblStylePr>
    <w:tblStylePr w:type="firstCol">
      <w:rPr>
        <w:b/>
        <w:bCs/>
      </w:rPr>
    </w:tblStylePr>
    <w:tblStylePr w:type="lastCol">
      <w:rPr>
        <w:b/>
        <w:bCs/>
      </w:rPr>
    </w:tblStylePr>
    <w:tblStylePr w:type="band1Vert">
      <w:tblPr/>
      <w:tcPr>
        <w:tcBorders>
          <w:top w:val="single" w:sz="8" w:space="0" w:color="3B3838" w:themeColor="accent4"/>
          <w:left w:val="single" w:sz="8" w:space="0" w:color="3B3838" w:themeColor="accent4"/>
          <w:bottom w:val="single" w:sz="8" w:space="0" w:color="3B3838" w:themeColor="accent4"/>
          <w:right w:val="single" w:sz="8" w:space="0" w:color="3B3838" w:themeColor="accent4"/>
        </w:tcBorders>
      </w:tcPr>
    </w:tblStylePr>
    <w:tblStylePr w:type="band1Horz">
      <w:tblPr/>
      <w:tcPr>
        <w:tcBorders>
          <w:top w:val="single" w:sz="8" w:space="0" w:color="3B3838" w:themeColor="accent4"/>
          <w:left w:val="single" w:sz="8" w:space="0" w:color="3B3838" w:themeColor="accent4"/>
          <w:bottom w:val="single" w:sz="8" w:space="0" w:color="3B3838" w:themeColor="accent4"/>
          <w:right w:val="single" w:sz="8" w:space="0" w:color="3B3838" w:themeColor="accent4"/>
        </w:tcBorders>
      </w:tcPr>
    </w:tblStylePr>
  </w:style>
  <w:style w:type="table" w:styleId="LightList-Accent5">
    <w:name w:val="Light List Accent 5"/>
    <w:basedOn w:val="TableNormal"/>
    <w:uiPriority w:val="61"/>
    <w:semiHidden/>
    <w:unhideWhenUsed/>
    <w:rsid w:val="00440257"/>
    <w:pPr>
      <w:spacing w:after="0" w:line="240" w:lineRule="auto"/>
    </w:p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pPr>
        <w:spacing w:before="0" w:after="0" w:line="240" w:lineRule="auto"/>
      </w:pPr>
      <w:rPr>
        <w:b/>
        <w:bCs/>
        <w:color w:val="FFFFFF" w:themeColor="background1"/>
      </w:rPr>
      <w:tblPr/>
      <w:tcPr>
        <w:shd w:val="clear" w:color="auto" w:fill="FFFFFF" w:themeFill="accent5"/>
      </w:tcPr>
    </w:tblStylePr>
    <w:tblStylePr w:type="lastRow">
      <w:pPr>
        <w:spacing w:before="0" w:after="0" w:line="240" w:lineRule="auto"/>
      </w:pPr>
      <w:rPr>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tcBorders>
      </w:tcPr>
    </w:tblStylePr>
    <w:tblStylePr w:type="firstCol">
      <w:rPr>
        <w:b/>
        <w:bCs/>
      </w:rPr>
    </w:tblStylePr>
    <w:tblStylePr w:type="lastCol">
      <w:rPr>
        <w:b/>
        <w:bCs/>
      </w:r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style>
  <w:style w:type="table" w:styleId="LightList-Accent6">
    <w:name w:val="Light List Accent 6"/>
    <w:basedOn w:val="TableNormal"/>
    <w:uiPriority w:val="61"/>
    <w:semiHidden/>
    <w:unhideWhenUsed/>
    <w:rsid w:val="00440257"/>
    <w:pPr>
      <w:spacing w:after="0"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pPr>
        <w:spacing w:before="0" w:after="0" w:line="240" w:lineRule="auto"/>
      </w:pPr>
      <w:rPr>
        <w:b/>
        <w:bCs/>
        <w:color w:val="FFFFFF" w:themeColor="background1"/>
      </w:rPr>
      <w:tblPr/>
      <w:tcPr>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tcBorders>
      </w:tcPr>
    </w:tblStylePr>
    <w:tblStylePr w:type="firstCol">
      <w:rPr>
        <w:b/>
        <w:bCs/>
      </w:rPr>
    </w:tblStylePr>
    <w:tblStylePr w:type="lastCol">
      <w:rPr>
        <w:b/>
        <w:bCs/>
      </w:r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style>
  <w:style w:type="table" w:styleId="LightShading">
    <w:name w:val="Light Shading"/>
    <w:basedOn w:val="TableNormal"/>
    <w:uiPriority w:val="60"/>
    <w:semiHidden/>
    <w:unhideWhenUsed/>
    <w:rsid w:val="0044025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40257"/>
    <w:pPr>
      <w:spacing w:after="0" w:line="240" w:lineRule="auto"/>
    </w:pPr>
    <w:rPr>
      <w:color w:val="381212" w:themeColor="accent1" w:themeShade="BF"/>
    </w:rPr>
    <w:tblPr>
      <w:tblStyleRowBandSize w:val="1"/>
      <w:tblStyleColBandSize w:val="1"/>
      <w:tblBorders>
        <w:top w:val="single" w:sz="8" w:space="0" w:color="4B1919" w:themeColor="accent1"/>
        <w:bottom w:val="single" w:sz="8" w:space="0" w:color="4B1919" w:themeColor="accent1"/>
      </w:tblBorders>
    </w:tblPr>
    <w:tblStylePr w:type="firstRow">
      <w:pPr>
        <w:spacing w:before="0" w:after="0" w:line="240" w:lineRule="auto"/>
      </w:pPr>
      <w:rPr>
        <w:b/>
        <w:bCs/>
      </w:rPr>
      <w:tblPr/>
      <w:tcPr>
        <w:tcBorders>
          <w:top w:val="single" w:sz="8" w:space="0" w:color="4B1919" w:themeColor="accent1"/>
          <w:left w:val="nil"/>
          <w:bottom w:val="single" w:sz="8" w:space="0" w:color="4B1919" w:themeColor="accent1"/>
          <w:right w:val="nil"/>
          <w:insideH w:val="nil"/>
          <w:insideV w:val="nil"/>
        </w:tcBorders>
      </w:tcPr>
    </w:tblStylePr>
    <w:tblStylePr w:type="lastRow">
      <w:pPr>
        <w:spacing w:before="0" w:after="0" w:line="240" w:lineRule="auto"/>
      </w:pPr>
      <w:rPr>
        <w:b/>
        <w:bCs/>
      </w:rPr>
      <w:tblPr/>
      <w:tcPr>
        <w:tcBorders>
          <w:top w:val="single" w:sz="8" w:space="0" w:color="4B1919" w:themeColor="accent1"/>
          <w:left w:val="nil"/>
          <w:bottom w:val="single" w:sz="8" w:space="0" w:color="4B19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B3B3" w:themeFill="accent1" w:themeFillTint="3F"/>
      </w:tcPr>
    </w:tblStylePr>
    <w:tblStylePr w:type="band1Horz">
      <w:tblPr/>
      <w:tcPr>
        <w:tcBorders>
          <w:left w:val="nil"/>
          <w:right w:val="nil"/>
          <w:insideH w:val="nil"/>
          <w:insideV w:val="nil"/>
        </w:tcBorders>
        <w:shd w:val="clear" w:color="auto" w:fill="E5B3B3" w:themeFill="accent1" w:themeFillTint="3F"/>
      </w:tcPr>
    </w:tblStylePr>
  </w:style>
  <w:style w:type="table" w:styleId="LightShading-Accent2">
    <w:name w:val="Light Shading Accent 2"/>
    <w:basedOn w:val="TableNormal"/>
    <w:uiPriority w:val="60"/>
    <w:semiHidden/>
    <w:unhideWhenUsed/>
    <w:rsid w:val="00440257"/>
    <w:pPr>
      <w:spacing w:after="0" w:line="240" w:lineRule="auto"/>
    </w:pPr>
    <w:rPr>
      <w:color w:val="FFC20C" w:themeColor="accent2" w:themeShade="BF"/>
    </w:rPr>
    <w:tblPr>
      <w:tblStyleRowBandSize w:val="1"/>
      <w:tblStyleColBandSize w:val="1"/>
      <w:tblBorders>
        <w:top w:val="single" w:sz="8" w:space="0" w:color="FFD966" w:themeColor="accent2"/>
        <w:bottom w:val="single" w:sz="8" w:space="0" w:color="FFD966" w:themeColor="accent2"/>
      </w:tblBorders>
    </w:tblPr>
    <w:tblStylePr w:type="firstRow">
      <w:pPr>
        <w:spacing w:before="0" w:after="0" w:line="240" w:lineRule="auto"/>
      </w:pPr>
      <w:rPr>
        <w:b/>
        <w:bCs/>
      </w:rPr>
      <w:tblPr/>
      <w:tcPr>
        <w:tcBorders>
          <w:top w:val="single" w:sz="8" w:space="0" w:color="FFD966" w:themeColor="accent2"/>
          <w:left w:val="nil"/>
          <w:bottom w:val="single" w:sz="8" w:space="0" w:color="FFD966" w:themeColor="accent2"/>
          <w:right w:val="nil"/>
          <w:insideH w:val="nil"/>
          <w:insideV w:val="nil"/>
        </w:tcBorders>
      </w:tcPr>
    </w:tblStylePr>
    <w:tblStylePr w:type="lastRow">
      <w:pPr>
        <w:spacing w:before="0" w:after="0" w:line="240" w:lineRule="auto"/>
      </w:pPr>
      <w:rPr>
        <w:b/>
        <w:bCs/>
      </w:rPr>
      <w:tblPr/>
      <w:tcPr>
        <w:tcBorders>
          <w:top w:val="single" w:sz="8" w:space="0" w:color="FFD966" w:themeColor="accent2"/>
          <w:left w:val="nil"/>
          <w:bottom w:val="single" w:sz="8" w:space="0" w:color="FFD96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5D9" w:themeFill="accent2" w:themeFillTint="3F"/>
      </w:tcPr>
    </w:tblStylePr>
    <w:tblStylePr w:type="band1Horz">
      <w:tblPr/>
      <w:tcPr>
        <w:tcBorders>
          <w:left w:val="nil"/>
          <w:right w:val="nil"/>
          <w:insideH w:val="nil"/>
          <w:insideV w:val="nil"/>
        </w:tcBorders>
        <w:shd w:val="clear" w:color="auto" w:fill="FFF5D9" w:themeFill="accent2" w:themeFillTint="3F"/>
      </w:tcPr>
    </w:tblStylePr>
  </w:style>
  <w:style w:type="table" w:styleId="LightShading-Accent3">
    <w:name w:val="Light Shading Accent 3"/>
    <w:basedOn w:val="TableNormal"/>
    <w:uiPriority w:val="60"/>
    <w:semiHidden/>
    <w:unhideWhenUsed/>
    <w:rsid w:val="00440257"/>
    <w:pPr>
      <w:spacing w:after="0" w:line="240" w:lineRule="auto"/>
    </w:pPr>
    <w:rPr>
      <w:color w:val="49B3A1" w:themeColor="accent3" w:themeShade="BF"/>
    </w:rPr>
    <w:tblPr>
      <w:tblStyleRowBandSize w:val="1"/>
      <w:tblStyleColBandSize w:val="1"/>
      <w:tblBorders>
        <w:top w:val="single" w:sz="8" w:space="0" w:color="85CDC1" w:themeColor="accent3"/>
        <w:bottom w:val="single" w:sz="8" w:space="0" w:color="85CDC1" w:themeColor="accent3"/>
      </w:tblBorders>
    </w:tblPr>
    <w:tblStylePr w:type="firstRow">
      <w:pPr>
        <w:spacing w:before="0" w:after="0" w:line="240" w:lineRule="auto"/>
      </w:pPr>
      <w:rPr>
        <w:b/>
        <w:bCs/>
      </w:rPr>
      <w:tblPr/>
      <w:tcPr>
        <w:tcBorders>
          <w:top w:val="single" w:sz="8" w:space="0" w:color="85CDC1" w:themeColor="accent3"/>
          <w:left w:val="nil"/>
          <w:bottom w:val="single" w:sz="8" w:space="0" w:color="85CDC1" w:themeColor="accent3"/>
          <w:right w:val="nil"/>
          <w:insideH w:val="nil"/>
          <w:insideV w:val="nil"/>
        </w:tcBorders>
      </w:tcPr>
    </w:tblStylePr>
    <w:tblStylePr w:type="lastRow">
      <w:pPr>
        <w:spacing w:before="0" w:after="0" w:line="240" w:lineRule="auto"/>
      </w:pPr>
      <w:rPr>
        <w:b/>
        <w:bCs/>
      </w:rPr>
      <w:tblPr/>
      <w:tcPr>
        <w:tcBorders>
          <w:top w:val="single" w:sz="8" w:space="0" w:color="85CDC1" w:themeColor="accent3"/>
          <w:left w:val="nil"/>
          <w:bottom w:val="single" w:sz="8" w:space="0" w:color="85CDC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F2EF" w:themeFill="accent3" w:themeFillTint="3F"/>
      </w:tcPr>
    </w:tblStylePr>
    <w:tblStylePr w:type="band1Horz">
      <w:tblPr/>
      <w:tcPr>
        <w:tcBorders>
          <w:left w:val="nil"/>
          <w:right w:val="nil"/>
          <w:insideH w:val="nil"/>
          <w:insideV w:val="nil"/>
        </w:tcBorders>
        <w:shd w:val="clear" w:color="auto" w:fill="E0F2EF" w:themeFill="accent3" w:themeFillTint="3F"/>
      </w:tcPr>
    </w:tblStylePr>
  </w:style>
  <w:style w:type="table" w:styleId="LightShading-Accent4">
    <w:name w:val="Light Shading Accent 4"/>
    <w:basedOn w:val="TableNormal"/>
    <w:uiPriority w:val="60"/>
    <w:semiHidden/>
    <w:unhideWhenUsed/>
    <w:rsid w:val="00440257"/>
    <w:pPr>
      <w:spacing w:after="0" w:line="240" w:lineRule="auto"/>
    </w:pPr>
    <w:rPr>
      <w:color w:val="2C2A2A" w:themeColor="accent4" w:themeShade="BF"/>
    </w:rPr>
    <w:tblPr>
      <w:tblStyleRowBandSize w:val="1"/>
      <w:tblStyleColBandSize w:val="1"/>
      <w:tblBorders>
        <w:top w:val="single" w:sz="8" w:space="0" w:color="3B3838" w:themeColor="accent4"/>
        <w:bottom w:val="single" w:sz="8" w:space="0" w:color="3B3838" w:themeColor="accent4"/>
      </w:tblBorders>
    </w:tblPr>
    <w:tblStylePr w:type="firstRow">
      <w:pPr>
        <w:spacing w:before="0" w:after="0" w:line="240" w:lineRule="auto"/>
      </w:pPr>
      <w:rPr>
        <w:b/>
        <w:bCs/>
      </w:rPr>
      <w:tblPr/>
      <w:tcPr>
        <w:tcBorders>
          <w:top w:val="single" w:sz="8" w:space="0" w:color="3B3838" w:themeColor="accent4"/>
          <w:left w:val="nil"/>
          <w:bottom w:val="single" w:sz="8" w:space="0" w:color="3B3838" w:themeColor="accent4"/>
          <w:right w:val="nil"/>
          <w:insideH w:val="nil"/>
          <w:insideV w:val="nil"/>
        </w:tcBorders>
      </w:tcPr>
    </w:tblStylePr>
    <w:tblStylePr w:type="lastRow">
      <w:pPr>
        <w:spacing w:before="0" w:after="0" w:line="240" w:lineRule="auto"/>
      </w:pPr>
      <w:rPr>
        <w:b/>
        <w:bCs/>
      </w:rPr>
      <w:tblPr/>
      <w:tcPr>
        <w:tcBorders>
          <w:top w:val="single" w:sz="8" w:space="0" w:color="3B3838" w:themeColor="accent4"/>
          <w:left w:val="nil"/>
          <w:bottom w:val="single" w:sz="8" w:space="0" w:color="3B383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CCC" w:themeFill="accent4" w:themeFillTint="3F"/>
      </w:tcPr>
    </w:tblStylePr>
    <w:tblStylePr w:type="band1Horz">
      <w:tblPr/>
      <w:tcPr>
        <w:tcBorders>
          <w:left w:val="nil"/>
          <w:right w:val="nil"/>
          <w:insideH w:val="nil"/>
          <w:insideV w:val="nil"/>
        </w:tcBorders>
        <w:shd w:val="clear" w:color="auto" w:fill="CFCCCC" w:themeFill="accent4" w:themeFillTint="3F"/>
      </w:tcPr>
    </w:tblStylePr>
  </w:style>
  <w:style w:type="table" w:styleId="LightShading-Accent5">
    <w:name w:val="Light Shading Accent 5"/>
    <w:basedOn w:val="TableNormal"/>
    <w:uiPriority w:val="60"/>
    <w:semiHidden/>
    <w:unhideWhenUsed/>
    <w:rsid w:val="00440257"/>
    <w:pPr>
      <w:spacing w:after="0" w:line="240" w:lineRule="auto"/>
    </w:pPr>
    <w:rPr>
      <w:color w:val="BFBFBF" w:themeColor="accent5" w:themeShade="BF"/>
    </w:rPr>
    <w:tblPr>
      <w:tblStyleRowBandSize w:val="1"/>
      <w:tblStyleColBandSize w:val="1"/>
      <w:tblBorders>
        <w:top w:val="single" w:sz="8" w:space="0" w:color="FFFFFF" w:themeColor="accent5"/>
        <w:bottom w:val="single" w:sz="8" w:space="0" w:color="FFFFFF" w:themeColor="accent5"/>
      </w:tblBorders>
    </w:tblPr>
    <w:tblStylePr w:type="fir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la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left w:val="nil"/>
          <w:right w:val="nil"/>
          <w:insideH w:val="nil"/>
          <w:insideV w:val="nil"/>
        </w:tcBorders>
        <w:shd w:val="clear" w:color="auto" w:fill="FFFFFF" w:themeFill="accent5" w:themeFillTint="3F"/>
      </w:tcPr>
    </w:tblStylePr>
  </w:style>
  <w:style w:type="table" w:styleId="LightShading-Accent6">
    <w:name w:val="Light Shading Accent 6"/>
    <w:basedOn w:val="TableNormal"/>
    <w:uiPriority w:val="60"/>
    <w:semiHidden/>
    <w:unhideWhenUsed/>
    <w:rsid w:val="00440257"/>
    <w:pPr>
      <w:spacing w:after="0" w:line="240" w:lineRule="auto"/>
    </w:pPr>
    <w:rPr>
      <w:color w:val="BFBFBF" w:themeColor="accent6" w:themeShade="BF"/>
    </w:rPr>
    <w:tblPr>
      <w:tblStyleRowBandSize w:val="1"/>
      <w:tblStyleColBandSize w:val="1"/>
      <w:tblBorders>
        <w:top w:val="single" w:sz="8" w:space="0" w:color="FFFFFF" w:themeColor="accent6"/>
        <w:bottom w:val="single" w:sz="8" w:space="0" w:color="FFFFFF" w:themeColor="accent6"/>
      </w:tblBorders>
    </w:tblPr>
    <w:tblStylePr w:type="fir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la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left w:val="nil"/>
          <w:right w:val="nil"/>
          <w:insideH w:val="nil"/>
          <w:insideV w:val="nil"/>
        </w:tcBorders>
        <w:shd w:val="clear" w:color="auto" w:fill="FFFFFF" w:themeFill="accent6" w:themeFillTint="3F"/>
      </w:tcPr>
    </w:tblStylePr>
  </w:style>
  <w:style w:type="character" w:styleId="LineNumber">
    <w:name w:val="line number"/>
    <w:basedOn w:val="DefaultParagraphFont"/>
    <w:uiPriority w:val="99"/>
    <w:semiHidden/>
    <w:unhideWhenUsed/>
    <w:rsid w:val="00440257"/>
    <w:rPr>
      <w:rFonts w:ascii="Arial" w:hAnsi="Arial" w:cs="Arial"/>
      <w:sz w:val="22"/>
    </w:rPr>
  </w:style>
  <w:style w:type="paragraph" w:styleId="List">
    <w:name w:val="List"/>
    <w:basedOn w:val="Normal"/>
    <w:uiPriority w:val="99"/>
    <w:semiHidden/>
    <w:unhideWhenUsed/>
    <w:rsid w:val="00440257"/>
    <w:pPr>
      <w:ind w:left="360" w:hanging="360"/>
      <w:contextualSpacing/>
    </w:pPr>
  </w:style>
  <w:style w:type="paragraph" w:styleId="List2">
    <w:name w:val="List 2"/>
    <w:basedOn w:val="Normal"/>
    <w:uiPriority w:val="99"/>
    <w:semiHidden/>
    <w:unhideWhenUsed/>
    <w:rsid w:val="00440257"/>
    <w:pPr>
      <w:ind w:left="720" w:hanging="360"/>
      <w:contextualSpacing/>
    </w:pPr>
  </w:style>
  <w:style w:type="paragraph" w:styleId="List3">
    <w:name w:val="List 3"/>
    <w:basedOn w:val="Normal"/>
    <w:uiPriority w:val="99"/>
    <w:semiHidden/>
    <w:unhideWhenUsed/>
    <w:rsid w:val="00440257"/>
    <w:pPr>
      <w:ind w:left="1080" w:hanging="360"/>
      <w:contextualSpacing/>
    </w:pPr>
  </w:style>
  <w:style w:type="paragraph" w:styleId="List4">
    <w:name w:val="List 4"/>
    <w:basedOn w:val="Normal"/>
    <w:uiPriority w:val="99"/>
    <w:semiHidden/>
    <w:unhideWhenUsed/>
    <w:rsid w:val="00440257"/>
    <w:pPr>
      <w:ind w:left="1440" w:hanging="360"/>
      <w:contextualSpacing/>
    </w:pPr>
  </w:style>
  <w:style w:type="paragraph" w:styleId="List5">
    <w:name w:val="List 5"/>
    <w:basedOn w:val="Normal"/>
    <w:uiPriority w:val="99"/>
    <w:semiHidden/>
    <w:unhideWhenUsed/>
    <w:rsid w:val="00440257"/>
    <w:pPr>
      <w:ind w:left="1800" w:hanging="360"/>
      <w:contextualSpacing/>
    </w:pPr>
  </w:style>
  <w:style w:type="paragraph" w:styleId="ListBullet">
    <w:name w:val="List Bullet"/>
    <w:basedOn w:val="Normal"/>
    <w:uiPriority w:val="99"/>
    <w:semiHidden/>
    <w:unhideWhenUsed/>
    <w:rsid w:val="00440257"/>
    <w:pPr>
      <w:numPr>
        <w:numId w:val="1"/>
      </w:numPr>
      <w:contextualSpacing/>
    </w:pPr>
  </w:style>
  <w:style w:type="paragraph" w:styleId="ListBullet2">
    <w:name w:val="List Bullet 2"/>
    <w:basedOn w:val="Normal"/>
    <w:uiPriority w:val="99"/>
    <w:semiHidden/>
    <w:unhideWhenUsed/>
    <w:rsid w:val="00440257"/>
    <w:pPr>
      <w:numPr>
        <w:numId w:val="2"/>
      </w:numPr>
      <w:contextualSpacing/>
    </w:pPr>
  </w:style>
  <w:style w:type="paragraph" w:styleId="ListBullet3">
    <w:name w:val="List Bullet 3"/>
    <w:basedOn w:val="Normal"/>
    <w:uiPriority w:val="99"/>
    <w:semiHidden/>
    <w:unhideWhenUsed/>
    <w:rsid w:val="00440257"/>
    <w:pPr>
      <w:numPr>
        <w:numId w:val="3"/>
      </w:numPr>
      <w:contextualSpacing/>
    </w:pPr>
  </w:style>
  <w:style w:type="paragraph" w:styleId="ListBullet4">
    <w:name w:val="List Bullet 4"/>
    <w:basedOn w:val="Normal"/>
    <w:uiPriority w:val="99"/>
    <w:semiHidden/>
    <w:unhideWhenUsed/>
    <w:rsid w:val="00440257"/>
    <w:pPr>
      <w:numPr>
        <w:numId w:val="4"/>
      </w:numPr>
      <w:contextualSpacing/>
    </w:pPr>
  </w:style>
  <w:style w:type="paragraph" w:styleId="ListBullet5">
    <w:name w:val="List Bullet 5"/>
    <w:basedOn w:val="Normal"/>
    <w:uiPriority w:val="99"/>
    <w:semiHidden/>
    <w:unhideWhenUsed/>
    <w:rsid w:val="00440257"/>
    <w:pPr>
      <w:numPr>
        <w:numId w:val="5"/>
      </w:numPr>
      <w:contextualSpacing/>
    </w:pPr>
  </w:style>
  <w:style w:type="paragraph" w:styleId="ListContinue">
    <w:name w:val="List Continue"/>
    <w:basedOn w:val="Normal"/>
    <w:uiPriority w:val="99"/>
    <w:semiHidden/>
    <w:unhideWhenUsed/>
    <w:rsid w:val="00440257"/>
    <w:pPr>
      <w:spacing w:after="120"/>
      <w:ind w:left="360"/>
      <w:contextualSpacing/>
    </w:pPr>
  </w:style>
  <w:style w:type="paragraph" w:styleId="ListContinue2">
    <w:name w:val="List Continue 2"/>
    <w:basedOn w:val="Normal"/>
    <w:uiPriority w:val="99"/>
    <w:semiHidden/>
    <w:unhideWhenUsed/>
    <w:rsid w:val="00440257"/>
    <w:pPr>
      <w:spacing w:after="120"/>
      <w:ind w:left="720"/>
      <w:contextualSpacing/>
    </w:pPr>
  </w:style>
  <w:style w:type="paragraph" w:styleId="ListContinue3">
    <w:name w:val="List Continue 3"/>
    <w:basedOn w:val="Normal"/>
    <w:uiPriority w:val="99"/>
    <w:semiHidden/>
    <w:unhideWhenUsed/>
    <w:rsid w:val="00440257"/>
    <w:pPr>
      <w:spacing w:after="120"/>
      <w:ind w:left="1080"/>
      <w:contextualSpacing/>
    </w:pPr>
  </w:style>
  <w:style w:type="paragraph" w:styleId="ListContinue4">
    <w:name w:val="List Continue 4"/>
    <w:basedOn w:val="Normal"/>
    <w:uiPriority w:val="99"/>
    <w:semiHidden/>
    <w:unhideWhenUsed/>
    <w:rsid w:val="00440257"/>
    <w:pPr>
      <w:spacing w:after="120"/>
      <w:ind w:left="1440"/>
      <w:contextualSpacing/>
    </w:pPr>
  </w:style>
  <w:style w:type="paragraph" w:styleId="ListContinue5">
    <w:name w:val="List Continue 5"/>
    <w:basedOn w:val="Normal"/>
    <w:uiPriority w:val="99"/>
    <w:semiHidden/>
    <w:unhideWhenUsed/>
    <w:rsid w:val="00440257"/>
    <w:pPr>
      <w:spacing w:after="120"/>
      <w:ind w:left="1800"/>
      <w:contextualSpacing/>
    </w:pPr>
  </w:style>
  <w:style w:type="paragraph" w:styleId="ListNumber">
    <w:name w:val="List Number"/>
    <w:basedOn w:val="Normal"/>
    <w:uiPriority w:val="99"/>
    <w:semiHidden/>
    <w:unhideWhenUsed/>
    <w:rsid w:val="00440257"/>
    <w:pPr>
      <w:numPr>
        <w:numId w:val="6"/>
      </w:numPr>
      <w:contextualSpacing/>
    </w:pPr>
  </w:style>
  <w:style w:type="paragraph" w:styleId="ListNumber2">
    <w:name w:val="List Number 2"/>
    <w:basedOn w:val="Normal"/>
    <w:uiPriority w:val="99"/>
    <w:semiHidden/>
    <w:unhideWhenUsed/>
    <w:rsid w:val="00440257"/>
    <w:pPr>
      <w:numPr>
        <w:numId w:val="7"/>
      </w:numPr>
      <w:contextualSpacing/>
    </w:pPr>
  </w:style>
  <w:style w:type="paragraph" w:styleId="ListNumber3">
    <w:name w:val="List Number 3"/>
    <w:basedOn w:val="Normal"/>
    <w:uiPriority w:val="99"/>
    <w:semiHidden/>
    <w:unhideWhenUsed/>
    <w:rsid w:val="00440257"/>
    <w:pPr>
      <w:numPr>
        <w:numId w:val="8"/>
      </w:numPr>
      <w:contextualSpacing/>
    </w:pPr>
  </w:style>
  <w:style w:type="paragraph" w:styleId="ListNumber4">
    <w:name w:val="List Number 4"/>
    <w:basedOn w:val="Normal"/>
    <w:uiPriority w:val="99"/>
    <w:semiHidden/>
    <w:unhideWhenUsed/>
    <w:rsid w:val="00440257"/>
    <w:pPr>
      <w:numPr>
        <w:numId w:val="9"/>
      </w:numPr>
      <w:contextualSpacing/>
    </w:pPr>
  </w:style>
  <w:style w:type="paragraph" w:styleId="ListNumber5">
    <w:name w:val="List Number 5"/>
    <w:basedOn w:val="Normal"/>
    <w:uiPriority w:val="99"/>
    <w:semiHidden/>
    <w:unhideWhenUsed/>
    <w:rsid w:val="00440257"/>
    <w:pPr>
      <w:numPr>
        <w:numId w:val="10"/>
      </w:numPr>
      <w:contextualSpacing/>
    </w:pPr>
  </w:style>
  <w:style w:type="paragraph" w:styleId="ListParagraph">
    <w:name w:val="List Paragraph"/>
    <w:basedOn w:val="Normal"/>
    <w:uiPriority w:val="34"/>
    <w:qFormat/>
    <w:rsid w:val="00440257"/>
    <w:pPr>
      <w:ind w:left="720"/>
      <w:contextualSpacing/>
    </w:pPr>
  </w:style>
  <w:style w:type="table" w:styleId="ListTable1Light">
    <w:name w:val="List Table 1 Light"/>
    <w:basedOn w:val="TableNormal"/>
    <w:uiPriority w:val="46"/>
    <w:rsid w:val="0044025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40257"/>
    <w:pPr>
      <w:spacing w:after="0" w:line="240" w:lineRule="auto"/>
    </w:pPr>
    <w:tblPr>
      <w:tblStyleRowBandSize w:val="1"/>
      <w:tblStyleColBandSize w:val="1"/>
    </w:tblPr>
    <w:tblStylePr w:type="firstRow">
      <w:rPr>
        <w:b/>
        <w:bCs/>
      </w:rPr>
      <w:tblPr/>
      <w:tcPr>
        <w:tcBorders>
          <w:bottom w:val="single" w:sz="4" w:space="0" w:color="C14646" w:themeColor="accent1" w:themeTint="99"/>
        </w:tcBorders>
      </w:tcPr>
    </w:tblStylePr>
    <w:tblStylePr w:type="lastRow">
      <w:rPr>
        <w:b/>
        <w:bCs/>
      </w:rPr>
      <w:tblPr/>
      <w:tcPr>
        <w:tcBorders>
          <w:top w:val="single" w:sz="4" w:space="0" w:color="C14646" w:themeColor="accent1" w:themeTint="99"/>
        </w:tcBorders>
      </w:tcPr>
    </w:tblStylePr>
    <w:tblStylePr w:type="firstCol">
      <w:rPr>
        <w:b/>
        <w:bCs/>
      </w:rPr>
    </w:tblStylePr>
    <w:tblStylePr w:type="lastCol">
      <w:rPr>
        <w:b/>
        <w:bCs/>
      </w:rPr>
    </w:tblStylePr>
    <w:tblStylePr w:type="band1Vert">
      <w:tblPr/>
      <w:tcPr>
        <w:shd w:val="clear" w:color="auto" w:fill="EAC1C1" w:themeFill="accent1" w:themeFillTint="33"/>
      </w:tcPr>
    </w:tblStylePr>
    <w:tblStylePr w:type="band1Horz">
      <w:tblPr/>
      <w:tcPr>
        <w:shd w:val="clear" w:color="auto" w:fill="EAC1C1" w:themeFill="accent1" w:themeFillTint="33"/>
      </w:tcPr>
    </w:tblStylePr>
  </w:style>
  <w:style w:type="table" w:styleId="ListTable1Light-Accent2">
    <w:name w:val="List Table 1 Light Accent 2"/>
    <w:basedOn w:val="TableNormal"/>
    <w:uiPriority w:val="46"/>
    <w:rsid w:val="00440257"/>
    <w:pPr>
      <w:spacing w:after="0" w:line="240" w:lineRule="auto"/>
    </w:pPr>
    <w:tblPr>
      <w:tblStyleRowBandSize w:val="1"/>
      <w:tblStyleColBandSize w:val="1"/>
    </w:tblPr>
    <w:tblStylePr w:type="firstRow">
      <w:rPr>
        <w:b/>
        <w:bCs/>
      </w:rPr>
      <w:tblPr/>
      <w:tcPr>
        <w:tcBorders>
          <w:bottom w:val="single" w:sz="4" w:space="0" w:color="FFE7A3" w:themeColor="accent2" w:themeTint="99"/>
        </w:tcBorders>
      </w:tcPr>
    </w:tblStylePr>
    <w:tblStylePr w:type="lastRow">
      <w:rPr>
        <w:b/>
        <w:bCs/>
      </w:rPr>
      <w:tblPr/>
      <w:tcPr>
        <w:tcBorders>
          <w:top w:val="single" w:sz="4" w:space="0" w:color="FFE7A3" w:themeColor="accent2" w:themeTint="99"/>
        </w:tcBorders>
      </w:tcPr>
    </w:tblStylePr>
    <w:tblStylePr w:type="firstCol">
      <w:rPr>
        <w:b/>
        <w:bCs/>
      </w:rPr>
    </w:tblStylePr>
    <w:tblStylePr w:type="lastCol">
      <w:rPr>
        <w:b/>
        <w:bCs/>
      </w:rPr>
    </w:tblStylePr>
    <w:tblStylePr w:type="band1Vert">
      <w:tblPr/>
      <w:tcPr>
        <w:shd w:val="clear" w:color="auto" w:fill="FFF7E0" w:themeFill="accent2" w:themeFillTint="33"/>
      </w:tcPr>
    </w:tblStylePr>
    <w:tblStylePr w:type="band1Horz">
      <w:tblPr/>
      <w:tcPr>
        <w:shd w:val="clear" w:color="auto" w:fill="FFF7E0" w:themeFill="accent2" w:themeFillTint="33"/>
      </w:tcPr>
    </w:tblStylePr>
  </w:style>
  <w:style w:type="table" w:styleId="ListTable1Light-Accent3">
    <w:name w:val="List Table 1 Light Accent 3"/>
    <w:basedOn w:val="TableNormal"/>
    <w:uiPriority w:val="46"/>
    <w:rsid w:val="00440257"/>
    <w:pPr>
      <w:spacing w:after="0" w:line="240" w:lineRule="auto"/>
    </w:pPr>
    <w:tblPr>
      <w:tblStyleRowBandSize w:val="1"/>
      <w:tblStyleColBandSize w:val="1"/>
    </w:tblPr>
    <w:tblStylePr w:type="firstRow">
      <w:rPr>
        <w:b/>
        <w:bCs/>
      </w:rPr>
      <w:tblPr/>
      <w:tcPr>
        <w:tcBorders>
          <w:bottom w:val="single" w:sz="4" w:space="0" w:color="B5E1D9" w:themeColor="accent3" w:themeTint="99"/>
        </w:tcBorders>
      </w:tcPr>
    </w:tblStylePr>
    <w:tblStylePr w:type="lastRow">
      <w:rPr>
        <w:b/>
        <w:bCs/>
      </w:rPr>
      <w:tblPr/>
      <w:tcPr>
        <w:tcBorders>
          <w:top w:val="single" w:sz="4" w:space="0" w:color="B5E1D9" w:themeColor="accent3" w:themeTint="99"/>
        </w:tcBorders>
      </w:tcPr>
    </w:tblStylePr>
    <w:tblStylePr w:type="firstCol">
      <w:rPr>
        <w:b/>
        <w:bCs/>
      </w:rPr>
    </w:tblStylePr>
    <w:tblStylePr w:type="lastCol">
      <w:rPr>
        <w:b/>
        <w:bCs/>
      </w:rPr>
    </w:tblStylePr>
    <w:tblStylePr w:type="band1Vert">
      <w:tblPr/>
      <w:tcPr>
        <w:shd w:val="clear" w:color="auto" w:fill="E6F5F2" w:themeFill="accent3" w:themeFillTint="33"/>
      </w:tcPr>
    </w:tblStylePr>
    <w:tblStylePr w:type="band1Horz">
      <w:tblPr/>
      <w:tcPr>
        <w:shd w:val="clear" w:color="auto" w:fill="E6F5F2" w:themeFill="accent3" w:themeFillTint="33"/>
      </w:tcPr>
    </w:tblStylePr>
  </w:style>
  <w:style w:type="table" w:styleId="ListTable1Light-Accent4">
    <w:name w:val="List Table 1 Light Accent 4"/>
    <w:basedOn w:val="TableNormal"/>
    <w:uiPriority w:val="46"/>
    <w:rsid w:val="00440257"/>
    <w:pPr>
      <w:spacing w:after="0" w:line="240" w:lineRule="auto"/>
    </w:pPr>
    <w:tblPr>
      <w:tblStyleRowBandSize w:val="1"/>
      <w:tblStyleColBandSize w:val="1"/>
    </w:tblPr>
    <w:tblStylePr w:type="firstRow">
      <w:rPr>
        <w:b/>
        <w:bCs/>
      </w:rPr>
      <w:tblPr/>
      <w:tcPr>
        <w:tcBorders>
          <w:bottom w:val="single" w:sz="4" w:space="0" w:color="8B8585" w:themeColor="accent4" w:themeTint="99"/>
        </w:tcBorders>
      </w:tcPr>
    </w:tblStylePr>
    <w:tblStylePr w:type="lastRow">
      <w:rPr>
        <w:b/>
        <w:bCs/>
      </w:rPr>
      <w:tblPr/>
      <w:tcPr>
        <w:tcBorders>
          <w:top w:val="single" w:sz="4" w:space="0" w:color="8B8585" w:themeColor="accent4" w:themeTint="99"/>
        </w:tcBorders>
      </w:tcPr>
    </w:tblStylePr>
    <w:tblStylePr w:type="firstCol">
      <w:rPr>
        <w:b/>
        <w:bCs/>
      </w:rPr>
    </w:tblStylePr>
    <w:tblStylePr w:type="lastCol">
      <w:rPr>
        <w:b/>
        <w:bCs/>
      </w:rPr>
    </w:tblStylePr>
    <w:tblStylePr w:type="band1Vert">
      <w:tblPr/>
      <w:tcPr>
        <w:shd w:val="clear" w:color="auto" w:fill="D8D6D6" w:themeFill="accent4" w:themeFillTint="33"/>
      </w:tcPr>
    </w:tblStylePr>
    <w:tblStylePr w:type="band1Horz">
      <w:tblPr/>
      <w:tcPr>
        <w:shd w:val="clear" w:color="auto" w:fill="D8D6D6" w:themeFill="accent4" w:themeFillTint="33"/>
      </w:tcPr>
    </w:tblStylePr>
  </w:style>
  <w:style w:type="table" w:styleId="ListTable1Light-Accent5">
    <w:name w:val="List Table 1 Light Accent 5"/>
    <w:basedOn w:val="TableNormal"/>
    <w:uiPriority w:val="46"/>
    <w:rsid w:val="00440257"/>
    <w:pPr>
      <w:spacing w:after="0" w:line="240" w:lineRule="auto"/>
    </w:pPr>
    <w:tblPr>
      <w:tblStyleRowBandSize w:val="1"/>
      <w:tblStyleColBandSize w:val="1"/>
    </w:tblPr>
    <w:tblStylePr w:type="firstRow">
      <w:rPr>
        <w:b/>
        <w:bCs/>
      </w:rPr>
      <w:tblPr/>
      <w:tcPr>
        <w:tcBorders>
          <w:bottom w:val="single" w:sz="4" w:space="0" w:color="FFFFFF" w:themeColor="accent5" w:themeTint="99"/>
        </w:tcBorders>
      </w:tcPr>
    </w:tblStylePr>
    <w:tblStylePr w:type="lastRow">
      <w:rPr>
        <w:b/>
        <w:bCs/>
      </w:rPr>
      <w:tblPr/>
      <w:tcPr>
        <w:tcBorders>
          <w:top w:val="sing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stTable1Light-Accent6">
    <w:name w:val="List Table 1 Light Accent 6"/>
    <w:basedOn w:val="TableNormal"/>
    <w:uiPriority w:val="46"/>
    <w:rsid w:val="00440257"/>
    <w:pPr>
      <w:spacing w:after="0" w:line="240" w:lineRule="auto"/>
    </w:pPr>
    <w:tblPr>
      <w:tblStyleRowBandSize w:val="1"/>
      <w:tblStyleColBandSize w:val="1"/>
    </w:tblPr>
    <w:tblStylePr w:type="firstRow">
      <w:rPr>
        <w:b/>
        <w:bCs/>
      </w:rPr>
      <w:tblPr/>
      <w:tcPr>
        <w:tcBorders>
          <w:bottom w:val="single" w:sz="4" w:space="0" w:color="FFFFFF" w:themeColor="accent6" w:themeTint="99"/>
        </w:tcBorders>
      </w:tcPr>
    </w:tblStylePr>
    <w:tblStylePr w:type="lastRow">
      <w:rPr>
        <w:b/>
        <w:bCs/>
      </w:rPr>
      <w:tblPr/>
      <w:tcPr>
        <w:tcBorders>
          <w:top w:val="sing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stTable2">
    <w:name w:val="List Table 2"/>
    <w:basedOn w:val="TableNormal"/>
    <w:uiPriority w:val="47"/>
    <w:rsid w:val="0044025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40257"/>
    <w:pPr>
      <w:spacing w:after="0" w:line="240" w:lineRule="auto"/>
    </w:pPr>
    <w:tblPr>
      <w:tblStyleRowBandSize w:val="1"/>
      <w:tblStyleColBandSize w:val="1"/>
      <w:tblBorders>
        <w:top w:val="single" w:sz="4" w:space="0" w:color="C14646" w:themeColor="accent1" w:themeTint="99"/>
        <w:bottom w:val="single" w:sz="4" w:space="0" w:color="C14646" w:themeColor="accent1" w:themeTint="99"/>
        <w:insideH w:val="single" w:sz="4" w:space="0" w:color="C1464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C1C1" w:themeFill="accent1" w:themeFillTint="33"/>
      </w:tcPr>
    </w:tblStylePr>
    <w:tblStylePr w:type="band1Horz">
      <w:tblPr/>
      <w:tcPr>
        <w:shd w:val="clear" w:color="auto" w:fill="EAC1C1" w:themeFill="accent1" w:themeFillTint="33"/>
      </w:tcPr>
    </w:tblStylePr>
  </w:style>
  <w:style w:type="table" w:styleId="ListTable2-Accent2">
    <w:name w:val="List Table 2 Accent 2"/>
    <w:basedOn w:val="TableNormal"/>
    <w:uiPriority w:val="47"/>
    <w:rsid w:val="00440257"/>
    <w:pPr>
      <w:spacing w:after="0" w:line="240" w:lineRule="auto"/>
    </w:pPr>
    <w:tblPr>
      <w:tblStyleRowBandSize w:val="1"/>
      <w:tblStyleColBandSize w:val="1"/>
      <w:tblBorders>
        <w:top w:val="single" w:sz="4" w:space="0" w:color="FFE7A3" w:themeColor="accent2" w:themeTint="99"/>
        <w:bottom w:val="single" w:sz="4" w:space="0" w:color="FFE7A3" w:themeColor="accent2" w:themeTint="99"/>
        <w:insideH w:val="single" w:sz="4" w:space="0" w:color="FFE7A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7E0" w:themeFill="accent2" w:themeFillTint="33"/>
      </w:tcPr>
    </w:tblStylePr>
    <w:tblStylePr w:type="band1Horz">
      <w:tblPr/>
      <w:tcPr>
        <w:shd w:val="clear" w:color="auto" w:fill="FFF7E0" w:themeFill="accent2" w:themeFillTint="33"/>
      </w:tcPr>
    </w:tblStylePr>
  </w:style>
  <w:style w:type="table" w:styleId="ListTable2-Accent3">
    <w:name w:val="List Table 2 Accent 3"/>
    <w:basedOn w:val="TableNormal"/>
    <w:uiPriority w:val="47"/>
    <w:rsid w:val="00440257"/>
    <w:pPr>
      <w:spacing w:after="0" w:line="240" w:lineRule="auto"/>
    </w:pPr>
    <w:tblPr>
      <w:tblStyleRowBandSize w:val="1"/>
      <w:tblStyleColBandSize w:val="1"/>
      <w:tblBorders>
        <w:top w:val="single" w:sz="4" w:space="0" w:color="B5E1D9" w:themeColor="accent3" w:themeTint="99"/>
        <w:bottom w:val="single" w:sz="4" w:space="0" w:color="B5E1D9" w:themeColor="accent3" w:themeTint="99"/>
        <w:insideH w:val="single" w:sz="4" w:space="0" w:color="B5E1D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F5F2" w:themeFill="accent3" w:themeFillTint="33"/>
      </w:tcPr>
    </w:tblStylePr>
    <w:tblStylePr w:type="band1Horz">
      <w:tblPr/>
      <w:tcPr>
        <w:shd w:val="clear" w:color="auto" w:fill="E6F5F2" w:themeFill="accent3" w:themeFillTint="33"/>
      </w:tcPr>
    </w:tblStylePr>
  </w:style>
  <w:style w:type="table" w:styleId="ListTable2-Accent4">
    <w:name w:val="List Table 2 Accent 4"/>
    <w:basedOn w:val="TableNormal"/>
    <w:uiPriority w:val="47"/>
    <w:rsid w:val="00440257"/>
    <w:pPr>
      <w:spacing w:after="0" w:line="240" w:lineRule="auto"/>
    </w:pPr>
    <w:tblPr>
      <w:tblStyleRowBandSize w:val="1"/>
      <w:tblStyleColBandSize w:val="1"/>
      <w:tblBorders>
        <w:top w:val="single" w:sz="4" w:space="0" w:color="8B8585" w:themeColor="accent4" w:themeTint="99"/>
        <w:bottom w:val="single" w:sz="4" w:space="0" w:color="8B8585" w:themeColor="accent4" w:themeTint="99"/>
        <w:insideH w:val="single" w:sz="4" w:space="0" w:color="8B858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D6D6" w:themeFill="accent4" w:themeFillTint="33"/>
      </w:tcPr>
    </w:tblStylePr>
    <w:tblStylePr w:type="band1Horz">
      <w:tblPr/>
      <w:tcPr>
        <w:shd w:val="clear" w:color="auto" w:fill="D8D6D6" w:themeFill="accent4" w:themeFillTint="33"/>
      </w:tcPr>
    </w:tblStylePr>
  </w:style>
  <w:style w:type="table" w:styleId="ListTable2-Accent5">
    <w:name w:val="List Table 2 Accent 5"/>
    <w:basedOn w:val="TableNormal"/>
    <w:uiPriority w:val="47"/>
    <w:rsid w:val="00440257"/>
    <w:pPr>
      <w:spacing w:after="0" w:line="240" w:lineRule="auto"/>
    </w:pPr>
    <w:tblPr>
      <w:tblStyleRowBandSize w:val="1"/>
      <w:tblStyleColBandSize w:val="1"/>
      <w:tblBorders>
        <w:top w:val="single" w:sz="4" w:space="0" w:color="FFFFFF" w:themeColor="accent5" w:themeTint="99"/>
        <w:bottom w:val="single" w:sz="4" w:space="0" w:color="FFFFFF" w:themeColor="accent5" w:themeTint="99"/>
        <w:insideH w:val="single" w:sz="4" w:space="0" w:color="FFFF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stTable2-Accent6">
    <w:name w:val="List Table 2 Accent 6"/>
    <w:basedOn w:val="TableNormal"/>
    <w:uiPriority w:val="47"/>
    <w:rsid w:val="00440257"/>
    <w:pPr>
      <w:spacing w:after="0" w:line="240" w:lineRule="auto"/>
    </w:pPr>
    <w:tblPr>
      <w:tblStyleRowBandSize w:val="1"/>
      <w:tblStyleColBandSize w:val="1"/>
      <w:tblBorders>
        <w:top w:val="single" w:sz="4" w:space="0" w:color="FFFFFF" w:themeColor="accent6" w:themeTint="99"/>
        <w:bottom w:val="single" w:sz="4" w:space="0" w:color="FFFFFF" w:themeColor="accent6" w:themeTint="99"/>
        <w:insideH w:val="single" w:sz="4" w:space="0" w:color="FFF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stTable3">
    <w:name w:val="List Table 3"/>
    <w:basedOn w:val="TableNormal"/>
    <w:uiPriority w:val="48"/>
    <w:rsid w:val="0044025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40257"/>
    <w:pPr>
      <w:spacing w:after="0" w:line="240" w:lineRule="auto"/>
    </w:pPr>
    <w:tblPr>
      <w:tblStyleRowBandSize w:val="1"/>
      <w:tblStyleColBandSize w:val="1"/>
      <w:tblBorders>
        <w:top w:val="single" w:sz="4" w:space="0" w:color="4B1919" w:themeColor="accent1"/>
        <w:left w:val="single" w:sz="4" w:space="0" w:color="4B1919" w:themeColor="accent1"/>
        <w:bottom w:val="single" w:sz="4" w:space="0" w:color="4B1919" w:themeColor="accent1"/>
        <w:right w:val="single" w:sz="4" w:space="0" w:color="4B1919" w:themeColor="accent1"/>
      </w:tblBorders>
    </w:tblPr>
    <w:tblStylePr w:type="firstRow">
      <w:rPr>
        <w:b/>
        <w:bCs/>
        <w:color w:val="FFFFFF" w:themeColor="background1"/>
      </w:rPr>
      <w:tblPr/>
      <w:tcPr>
        <w:shd w:val="clear" w:color="auto" w:fill="4B1919" w:themeFill="accent1"/>
      </w:tcPr>
    </w:tblStylePr>
    <w:tblStylePr w:type="lastRow">
      <w:rPr>
        <w:b/>
        <w:bCs/>
      </w:rPr>
      <w:tblPr/>
      <w:tcPr>
        <w:tcBorders>
          <w:top w:val="double" w:sz="4" w:space="0" w:color="4B19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1919" w:themeColor="accent1"/>
          <w:right w:val="single" w:sz="4" w:space="0" w:color="4B1919" w:themeColor="accent1"/>
        </w:tcBorders>
      </w:tcPr>
    </w:tblStylePr>
    <w:tblStylePr w:type="band1Horz">
      <w:tblPr/>
      <w:tcPr>
        <w:tcBorders>
          <w:top w:val="single" w:sz="4" w:space="0" w:color="4B1919" w:themeColor="accent1"/>
          <w:bottom w:val="single" w:sz="4" w:space="0" w:color="4B19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1919" w:themeColor="accent1"/>
          <w:left w:val="nil"/>
        </w:tcBorders>
      </w:tcPr>
    </w:tblStylePr>
    <w:tblStylePr w:type="swCell">
      <w:tblPr/>
      <w:tcPr>
        <w:tcBorders>
          <w:top w:val="double" w:sz="4" w:space="0" w:color="4B1919" w:themeColor="accent1"/>
          <w:right w:val="nil"/>
        </w:tcBorders>
      </w:tcPr>
    </w:tblStylePr>
  </w:style>
  <w:style w:type="table" w:styleId="ListTable3-Accent2">
    <w:name w:val="List Table 3 Accent 2"/>
    <w:basedOn w:val="TableNormal"/>
    <w:uiPriority w:val="48"/>
    <w:rsid w:val="00440257"/>
    <w:pPr>
      <w:spacing w:after="0" w:line="240" w:lineRule="auto"/>
    </w:pPr>
    <w:tblPr>
      <w:tblStyleRowBandSize w:val="1"/>
      <w:tblStyleColBandSize w:val="1"/>
      <w:tblBorders>
        <w:top w:val="single" w:sz="4" w:space="0" w:color="FFD966" w:themeColor="accent2"/>
        <w:left w:val="single" w:sz="4" w:space="0" w:color="FFD966" w:themeColor="accent2"/>
        <w:bottom w:val="single" w:sz="4" w:space="0" w:color="FFD966" w:themeColor="accent2"/>
        <w:right w:val="single" w:sz="4" w:space="0" w:color="FFD966" w:themeColor="accent2"/>
      </w:tblBorders>
    </w:tblPr>
    <w:tblStylePr w:type="firstRow">
      <w:rPr>
        <w:b/>
        <w:bCs/>
        <w:color w:val="FFFFFF" w:themeColor="background1"/>
      </w:rPr>
      <w:tblPr/>
      <w:tcPr>
        <w:shd w:val="clear" w:color="auto" w:fill="FFD966" w:themeFill="accent2"/>
      </w:tcPr>
    </w:tblStylePr>
    <w:tblStylePr w:type="lastRow">
      <w:rPr>
        <w:b/>
        <w:bCs/>
      </w:rPr>
      <w:tblPr/>
      <w:tcPr>
        <w:tcBorders>
          <w:top w:val="double" w:sz="4" w:space="0" w:color="FFD96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D966" w:themeColor="accent2"/>
          <w:right w:val="single" w:sz="4" w:space="0" w:color="FFD966" w:themeColor="accent2"/>
        </w:tcBorders>
      </w:tcPr>
    </w:tblStylePr>
    <w:tblStylePr w:type="band1Horz">
      <w:tblPr/>
      <w:tcPr>
        <w:tcBorders>
          <w:top w:val="single" w:sz="4" w:space="0" w:color="FFD966" w:themeColor="accent2"/>
          <w:bottom w:val="single" w:sz="4" w:space="0" w:color="FFD96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D966" w:themeColor="accent2"/>
          <w:left w:val="nil"/>
        </w:tcBorders>
      </w:tcPr>
    </w:tblStylePr>
    <w:tblStylePr w:type="swCell">
      <w:tblPr/>
      <w:tcPr>
        <w:tcBorders>
          <w:top w:val="double" w:sz="4" w:space="0" w:color="FFD966" w:themeColor="accent2"/>
          <w:right w:val="nil"/>
        </w:tcBorders>
      </w:tcPr>
    </w:tblStylePr>
  </w:style>
  <w:style w:type="table" w:styleId="ListTable3-Accent3">
    <w:name w:val="List Table 3 Accent 3"/>
    <w:basedOn w:val="TableNormal"/>
    <w:uiPriority w:val="48"/>
    <w:rsid w:val="00440257"/>
    <w:pPr>
      <w:spacing w:after="0" w:line="240" w:lineRule="auto"/>
    </w:pPr>
    <w:tblPr>
      <w:tblStyleRowBandSize w:val="1"/>
      <w:tblStyleColBandSize w:val="1"/>
      <w:tblBorders>
        <w:top w:val="single" w:sz="4" w:space="0" w:color="85CDC1" w:themeColor="accent3"/>
        <w:left w:val="single" w:sz="4" w:space="0" w:color="85CDC1" w:themeColor="accent3"/>
        <w:bottom w:val="single" w:sz="4" w:space="0" w:color="85CDC1" w:themeColor="accent3"/>
        <w:right w:val="single" w:sz="4" w:space="0" w:color="85CDC1" w:themeColor="accent3"/>
      </w:tblBorders>
    </w:tblPr>
    <w:tblStylePr w:type="firstRow">
      <w:rPr>
        <w:b/>
        <w:bCs/>
        <w:color w:val="FFFFFF" w:themeColor="background1"/>
      </w:rPr>
      <w:tblPr/>
      <w:tcPr>
        <w:shd w:val="clear" w:color="auto" w:fill="85CDC1" w:themeFill="accent3"/>
      </w:tcPr>
    </w:tblStylePr>
    <w:tblStylePr w:type="lastRow">
      <w:rPr>
        <w:b/>
        <w:bCs/>
      </w:rPr>
      <w:tblPr/>
      <w:tcPr>
        <w:tcBorders>
          <w:top w:val="double" w:sz="4" w:space="0" w:color="85CDC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CDC1" w:themeColor="accent3"/>
          <w:right w:val="single" w:sz="4" w:space="0" w:color="85CDC1" w:themeColor="accent3"/>
        </w:tcBorders>
      </w:tcPr>
    </w:tblStylePr>
    <w:tblStylePr w:type="band1Horz">
      <w:tblPr/>
      <w:tcPr>
        <w:tcBorders>
          <w:top w:val="single" w:sz="4" w:space="0" w:color="85CDC1" w:themeColor="accent3"/>
          <w:bottom w:val="single" w:sz="4" w:space="0" w:color="85CDC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CDC1" w:themeColor="accent3"/>
          <w:left w:val="nil"/>
        </w:tcBorders>
      </w:tcPr>
    </w:tblStylePr>
    <w:tblStylePr w:type="swCell">
      <w:tblPr/>
      <w:tcPr>
        <w:tcBorders>
          <w:top w:val="double" w:sz="4" w:space="0" w:color="85CDC1" w:themeColor="accent3"/>
          <w:right w:val="nil"/>
        </w:tcBorders>
      </w:tcPr>
    </w:tblStylePr>
  </w:style>
  <w:style w:type="table" w:styleId="ListTable3-Accent4">
    <w:name w:val="List Table 3 Accent 4"/>
    <w:basedOn w:val="TableNormal"/>
    <w:uiPriority w:val="48"/>
    <w:rsid w:val="00440257"/>
    <w:pPr>
      <w:spacing w:after="0" w:line="240" w:lineRule="auto"/>
    </w:pPr>
    <w:tblPr>
      <w:tblStyleRowBandSize w:val="1"/>
      <w:tblStyleColBandSize w:val="1"/>
      <w:tblBorders>
        <w:top w:val="single" w:sz="4" w:space="0" w:color="3B3838" w:themeColor="accent4"/>
        <w:left w:val="single" w:sz="4" w:space="0" w:color="3B3838" w:themeColor="accent4"/>
        <w:bottom w:val="single" w:sz="4" w:space="0" w:color="3B3838" w:themeColor="accent4"/>
        <w:right w:val="single" w:sz="4" w:space="0" w:color="3B3838" w:themeColor="accent4"/>
      </w:tblBorders>
    </w:tblPr>
    <w:tblStylePr w:type="firstRow">
      <w:rPr>
        <w:b/>
        <w:bCs/>
        <w:color w:val="FFFFFF" w:themeColor="background1"/>
      </w:rPr>
      <w:tblPr/>
      <w:tcPr>
        <w:shd w:val="clear" w:color="auto" w:fill="3B3838" w:themeFill="accent4"/>
      </w:tcPr>
    </w:tblStylePr>
    <w:tblStylePr w:type="lastRow">
      <w:rPr>
        <w:b/>
        <w:bCs/>
      </w:rPr>
      <w:tblPr/>
      <w:tcPr>
        <w:tcBorders>
          <w:top w:val="double" w:sz="4" w:space="0" w:color="3B383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3838" w:themeColor="accent4"/>
          <w:right w:val="single" w:sz="4" w:space="0" w:color="3B3838" w:themeColor="accent4"/>
        </w:tcBorders>
      </w:tcPr>
    </w:tblStylePr>
    <w:tblStylePr w:type="band1Horz">
      <w:tblPr/>
      <w:tcPr>
        <w:tcBorders>
          <w:top w:val="single" w:sz="4" w:space="0" w:color="3B3838" w:themeColor="accent4"/>
          <w:bottom w:val="single" w:sz="4" w:space="0" w:color="3B383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3838" w:themeColor="accent4"/>
          <w:left w:val="nil"/>
        </w:tcBorders>
      </w:tcPr>
    </w:tblStylePr>
    <w:tblStylePr w:type="swCell">
      <w:tblPr/>
      <w:tcPr>
        <w:tcBorders>
          <w:top w:val="double" w:sz="4" w:space="0" w:color="3B3838" w:themeColor="accent4"/>
          <w:right w:val="nil"/>
        </w:tcBorders>
      </w:tcPr>
    </w:tblStylePr>
  </w:style>
  <w:style w:type="table" w:styleId="ListTable3-Accent5">
    <w:name w:val="List Table 3 Accent 5"/>
    <w:basedOn w:val="TableNormal"/>
    <w:uiPriority w:val="48"/>
    <w:rsid w:val="00440257"/>
    <w:pPr>
      <w:spacing w:after="0" w:line="240" w:lineRule="auto"/>
    </w:pPr>
    <w:tblPr>
      <w:tblStyleRowBandSize w:val="1"/>
      <w:tblStyleColBandSize w:val="1"/>
      <w:tblBorders>
        <w:top w:val="single" w:sz="4" w:space="0" w:color="FFFFFF" w:themeColor="accent5"/>
        <w:left w:val="single" w:sz="4" w:space="0" w:color="FFFFFF" w:themeColor="accent5"/>
        <w:bottom w:val="single" w:sz="4" w:space="0" w:color="FFFFFF" w:themeColor="accent5"/>
        <w:right w:val="single" w:sz="4" w:space="0" w:color="FFFFFF" w:themeColor="accent5"/>
      </w:tblBorders>
    </w:tblPr>
    <w:tblStylePr w:type="firstRow">
      <w:rPr>
        <w:b/>
        <w:bCs/>
        <w:color w:val="FFFFFF" w:themeColor="background1"/>
      </w:rPr>
      <w:tblPr/>
      <w:tcPr>
        <w:shd w:val="clear" w:color="auto" w:fill="FFFFFF" w:themeFill="accent5"/>
      </w:tcPr>
    </w:tblStylePr>
    <w:tblStylePr w:type="lastRow">
      <w:rPr>
        <w:b/>
        <w:bCs/>
      </w:rPr>
      <w:tblPr/>
      <w:tcPr>
        <w:tcBorders>
          <w:top w:val="double" w:sz="4" w:space="0" w:color="FFFFF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5"/>
          <w:right w:val="single" w:sz="4" w:space="0" w:color="FFFFFF" w:themeColor="accent5"/>
        </w:tcBorders>
      </w:tcPr>
    </w:tblStylePr>
    <w:tblStylePr w:type="band1Horz">
      <w:tblPr/>
      <w:tcPr>
        <w:tcBorders>
          <w:top w:val="single" w:sz="4" w:space="0" w:color="FFFFFF" w:themeColor="accent5"/>
          <w:bottom w:val="single" w:sz="4" w:space="0" w:color="FFFFF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5"/>
          <w:left w:val="nil"/>
        </w:tcBorders>
      </w:tcPr>
    </w:tblStylePr>
    <w:tblStylePr w:type="swCell">
      <w:tblPr/>
      <w:tcPr>
        <w:tcBorders>
          <w:top w:val="double" w:sz="4" w:space="0" w:color="FFFFFF" w:themeColor="accent5"/>
          <w:right w:val="nil"/>
        </w:tcBorders>
      </w:tcPr>
    </w:tblStylePr>
  </w:style>
  <w:style w:type="table" w:styleId="ListTable3-Accent6">
    <w:name w:val="List Table 3 Accent 6"/>
    <w:basedOn w:val="TableNormal"/>
    <w:uiPriority w:val="48"/>
    <w:rsid w:val="00440257"/>
    <w:pPr>
      <w:spacing w:after="0" w:line="240" w:lineRule="auto"/>
    </w:pPr>
    <w:tblPr>
      <w:tblStyleRowBandSize w:val="1"/>
      <w:tblStyleColBandSize w:val="1"/>
      <w:tblBorders>
        <w:top w:val="single" w:sz="4" w:space="0" w:color="FFFFFF" w:themeColor="accent6"/>
        <w:left w:val="single" w:sz="4" w:space="0" w:color="FFFFFF" w:themeColor="accent6"/>
        <w:bottom w:val="single" w:sz="4" w:space="0" w:color="FFFFFF" w:themeColor="accent6"/>
        <w:right w:val="single" w:sz="4" w:space="0" w:color="FFFFFF" w:themeColor="accent6"/>
      </w:tblBorders>
    </w:tblPr>
    <w:tblStylePr w:type="firstRow">
      <w:rPr>
        <w:b/>
        <w:bCs/>
        <w:color w:val="FFFFFF" w:themeColor="background1"/>
      </w:rPr>
      <w:tblPr/>
      <w:tcPr>
        <w:shd w:val="clear" w:color="auto" w:fill="FFFFFF" w:themeFill="accent6"/>
      </w:tcPr>
    </w:tblStylePr>
    <w:tblStylePr w:type="lastRow">
      <w:rPr>
        <w:b/>
        <w:bCs/>
      </w:rPr>
      <w:tblPr/>
      <w:tcPr>
        <w:tcBorders>
          <w:top w:val="double" w:sz="4" w:space="0" w:color="FFF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6"/>
          <w:right w:val="single" w:sz="4" w:space="0" w:color="FFFFFF" w:themeColor="accent6"/>
        </w:tcBorders>
      </w:tcPr>
    </w:tblStylePr>
    <w:tblStylePr w:type="band1Horz">
      <w:tblPr/>
      <w:tcPr>
        <w:tcBorders>
          <w:top w:val="single" w:sz="4" w:space="0" w:color="FFFFFF" w:themeColor="accent6"/>
          <w:bottom w:val="single" w:sz="4" w:space="0" w:color="FFF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6"/>
          <w:left w:val="nil"/>
        </w:tcBorders>
      </w:tcPr>
    </w:tblStylePr>
    <w:tblStylePr w:type="swCell">
      <w:tblPr/>
      <w:tcPr>
        <w:tcBorders>
          <w:top w:val="double" w:sz="4" w:space="0" w:color="FFFFFF" w:themeColor="accent6"/>
          <w:right w:val="nil"/>
        </w:tcBorders>
      </w:tcPr>
    </w:tblStylePr>
  </w:style>
  <w:style w:type="table" w:styleId="ListTable4">
    <w:name w:val="List Table 4"/>
    <w:basedOn w:val="TableNormal"/>
    <w:uiPriority w:val="49"/>
    <w:rsid w:val="0044025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40257"/>
    <w:pPr>
      <w:spacing w:after="0" w:line="240" w:lineRule="auto"/>
    </w:pPr>
    <w:tblPr>
      <w:tblStyleRowBandSize w:val="1"/>
      <w:tblStyleColBandSize w:val="1"/>
      <w:tblBorders>
        <w:top w:val="single" w:sz="4" w:space="0" w:color="C14646" w:themeColor="accent1" w:themeTint="99"/>
        <w:left w:val="single" w:sz="4" w:space="0" w:color="C14646" w:themeColor="accent1" w:themeTint="99"/>
        <w:bottom w:val="single" w:sz="4" w:space="0" w:color="C14646" w:themeColor="accent1" w:themeTint="99"/>
        <w:right w:val="single" w:sz="4" w:space="0" w:color="C14646" w:themeColor="accent1" w:themeTint="99"/>
        <w:insideH w:val="single" w:sz="4" w:space="0" w:color="C14646" w:themeColor="accent1" w:themeTint="99"/>
      </w:tblBorders>
    </w:tblPr>
    <w:tblStylePr w:type="firstRow">
      <w:rPr>
        <w:b/>
        <w:bCs/>
        <w:color w:val="FFFFFF" w:themeColor="background1"/>
      </w:rPr>
      <w:tblPr/>
      <w:tcPr>
        <w:tcBorders>
          <w:top w:val="single" w:sz="4" w:space="0" w:color="4B1919" w:themeColor="accent1"/>
          <w:left w:val="single" w:sz="4" w:space="0" w:color="4B1919" w:themeColor="accent1"/>
          <w:bottom w:val="single" w:sz="4" w:space="0" w:color="4B1919" w:themeColor="accent1"/>
          <w:right w:val="single" w:sz="4" w:space="0" w:color="4B1919" w:themeColor="accent1"/>
          <w:insideH w:val="nil"/>
        </w:tcBorders>
        <w:shd w:val="clear" w:color="auto" w:fill="4B1919" w:themeFill="accent1"/>
      </w:tcPr>
    </w:tblStylePr>
    <w:tblStylePr w:type="lastRow">
      <w:rPr>
        <w:b/>
        <w:bCs/>
      </w:rPr>
      <w:tblPr/>
      <w:tcPr>
        <w:tcBorders>
          <w:top w:val="double" w:sz="4" w:space="0" w:color="C14646" w:themeColor="accent1" w:themeTint="99"/>
        </w:tcBorders>
      </w:tcPr>
    </w:tblStylePr>
    <w:tblStylePr w:type="firstCol">
      <w:rPr>
        <w:b/>
        <w:bCs/>
      </w:rPr>
    </w:tblStylePr>
    <w:tblStylePr w:type="lastCol">
      <w:rPr>
        <w:b/>
        <w:bCs/>
      </w:rPr>
    </w:tblStylePr>
    <w:tblStylePr w:type="band1Vert">
      <w:tblPr/>
      <w:tcPr>
        <w:shd w:val="clear" w:color="auto" w:fill="EAC1C1" w:themeFill="accent1" w:themeFillTint="33"/>
      </w:tcPr>
    </w:tblStylePr>
    <w:tblStylePr w:type="band1Horz">
      <w:tblPr/>
      <w:tcPr>
        <w:shd w:val="clear" w:color="auto" w:fill="EAC1C1" w:themeFill="accent1" w:themeFillTint="33"/>
      </w:tcPr>
    </w:tblStylePr>
  </w:style>
  <w:style w:type="table" w:styleId="ListTable4-Accent2">
    <w:name w:val="List Table 4 Accent 2"/>
    <w:basedOn w:val="TableNormal"/>
    <w:uiPriority w:val="49"/>
    <w:rsid w:val="00440257"/>
    <w:pPr>
      <w:spacing w:after="0" w:line="240" w:lineRule="auto"/>
    </w:pPr>
    <w:tblPr>
      <w:tblStyleRowBandSize w:val="1"/>
      <w:tblStyleColBandSize w:val="1"/>
      <w:tblBorders>
        <w:top w:val="single" w:sz="4" w:space="0" w:color="FFE7A3" w:themeColor="accent2" w:themeTint="99"/>
        <w:left w:val="single" w:sz="4" w:space="0" w:color="FFE7A3" w:themeColor="accent2" w:themeTint="99"/>
        <w:bottom w:val="single" w:sz="4" w:space="0" w:color="FFE7A3" w:themeColor="accent2" w:themeTint="99"/>
        <w:right w:val="single" w:sz="4" w:space="0" w:color="FFE7A3" w:themeColor="accent2" w:themeTint="99"/>
        <w:insideH w:val="single" w:sz="4" w:space="0" w:color="FFE7A3" w:themeColor="accent2" w:themeTint="99"/>
      </w:tblBorders>
    </w:tblPr>
    <w:tblStylePr w:type="firstRow">
      <w:rPr>
        <w:b/>
        <w:bCs/>
        <w:color w:val="FFFFFF" w:themeColor="background1"/>
      </w:rPr>
      <w:tblPr/>
      <w:tcPr>
        <w:tcBorders>
          <w:top w:val="single" w:sz="4" w:space="0" w:color="FFD966" w:themeColor="accent2"/>
          <w:left w:val="single" w:sz="4" w:space="0" w:color="FFD966" w:themeColor="accent2"/>
          <w:bottom w:val="single" w:sz="4" w:space="0" w:color="FFD966" w:themeColor="accent2"/>
          <w:right w:val="single" w:sz="4" w:space="0" w:color="FFD966" w:themeColor="accent2"/>
          <w:insideH w:val="nil"/>
        </w:tcBorders>
        <w:shd w:val="clear" w:color="auto" w:fill="FFD966" w:themeFill="accent2"/>
      </w:tcPr>
    </w:tblStylePr>
    <w:tblStylePr w:type="lastRow">
      <w:rPr>
        <w:b/>
        <w:bCs/>
      </w:rPr>
      <w:tblPr/>
      <w:tcPr>
        <w:tcBorders>
          <w:top w:val="double" w:sz="4" w:space="0" w:color="FFE7A3" w:themeColor="accent2" w:themeTint="99"/>
        </w:tcBorders>
      </w:tcPr>
    </w:tblStylePr>
    <w:tblStylePr w:type="firstCol">
      <w:rPr>
        <w:b/>
        <w:bCs/>
      </w:rPr>
    </w:tblStylePr>
    <w:tblStylePr w:type="lastCol">
      <w:rPr>
        <w:b/>
        <w:bCs/>
      </w:rPr>
    </w:tblStylePr>
    <w:tblStylePr w:type="band1Vert">
      <w:tblPr/>
      <w:tcPr>
        <w:shd w:val="clear" w:color="auto" w:fill="FFF7E0" w:themeFill="accent2" w:themeFillTint="33"/>
      </w:tcPr>
    </w:tblStylePr>
    <w:tblStylePr w:type="band1Horz">
      <w:tblPr/>
      <w:tcPr>
        <w:shd w:val="clear" w:color="auto" w:fill="FFF7E0" w:themeFill="accent2" w:themeFillTint="33"/>
      </w:tcPr>
    </w:tblStylePr>
  </w:style>
  <w:style w:type="table" w:styleId="ListTable4-Accent3">
    <w:name w:val="List Table 4 Accent 3"/>
    <w:basedOn w:val="TableNormal"/>
    <w:uiPriority w:val="49"/>
    <w:rsid w:val="00440257"/>
    <w:pPr>
      <w:spacing w:after="0" w:line="240" w:lineRule="auto"/>
    </w:pPr>
    <w:tblPr>
      <w:tblStyleRowBandSize w:val="1"/>
      <w:tblStyleColBandSize w:val="1"/>
      <w:tblBorders>
        <w:top w:val="single" w:sz="4" w:space="0" w:color="B5E1D9" w:themeColor="accent3" w:themeTint="99"/>
        <w:left w:val="single" w:sz="4" w:space="0" w:color="B5E1D9" w:themeColor="accent3" w:themeTint="99"/>
        <w:bottom w:val="single" w:sz="4" w:space="0" w:color="B5E1D9" w:themeColor="accent3" w:themeTint="99"/>
        <w:right w:val="single" w:sz="4" w:space="0" w:color="B5E1D9" w:themeColor="accent3" w:themeTint="99"/>
        <w:insideH w:val="single" w:sz="4" w:space="0" w:color="B5E1D9" w:themeColor="accent3" w:themeTint="99"/>
      </w:tblBorders>
    </w:tblPr>
    <w:tblStylePr w:type="firstRow">
      <w:rPr>
        <w:b/>
        <w:bCs/>
        <w:color w:val="FFFFFF" w:themeColor="background1"/>
      </w:rPr>
      <w:tblPr/>
      <w:tcPr>
        <w:tcBorders>
          <w:top w:val="single" w:sz="4" w:space="0" w:color="85CDC1" w:themeColor="accent3"/>
          <w:left w:val="single" w:sz="4" w:space="0" w:color="85CDC1" w:themeColor="accent3"/>
          <w:bottom w:val="single" w:sz="4" w:space="0" w:color="85CDC1" w:themeColor="accent3"/>
          <w:right w:val="single" w:sz="4" w:space="0" w:color="85CDC1" w:themeColor="accent3"/>
          <w:insideH w:val="nil"/>
        </w:tcBorders>
        <w:shd w:val="clear" w:color="auto" w:fill="85CDC1" w:themeFill="accent3"/>
      </w:tcPr>
    </w:tblStylePr>
    <w:tblStylePr w:type="lastRow">
      <w:rPr>
        <w:b/>
        <w:bCs/>
      </w:rPr>
      <w:tblPr/>
      <w:tcPr>
        <w:tcBorders>
          <w:top w:val="double" w:sz="4" w:space="0" w:color="B5E1D9" w:themeColor="accent3" w:themeTint="99"/>
        </w:tcBorders>
      </w:tcPr>
    </w:tblStylePr>
    <w:tblStylePr w:type="firstCol">
      <w:rPr>
        <w:b/>
        <w:bCs/>
      </w:rPr>
    </w:tblStylePr>
    <w:tblStylePr w:type="lastCol">
      <w:rPr>
        <w:b/>
        <w:bCs/>
      </w:rPr>
    </w:tblStylePr>
    <w:tblStylePr w:type="band1Vert">
      <w:tblPr/>
      <w:tcPr>
        <w:shd w:val="clear" w:color="auto" w:fill="E6F5F2" w:themeFill="accent3" w:themeFillTint="33"/>
      </w:tcPr>
    </w:tblStylePr>
    <w:tblStylePr w:type="band1Horz">
      <w:tblPr/>
      <w:tcPr>
        <w:shd w:val="clear" w:color="auto" w:fill="E6F5F2" w:themeFill="accent3" w:themeFillTint="33"/>
      </w:tcPr>
    </w:tblStylePr>
  </w:style>
  <w:style w:type="table" w:styleId="ListTable4-Accent4">
    <w:name w:val="List Table 4 Accent 4"/>
    <w:basedOn w:val="TableNormal"/>
    <w:uiPriority w:val="49"/>
    <w:rsid w:val="00440257"/>
    <w:pPr>
      <w:spacing w:after="0" w:line="240" w:lineRule="auto"/>
    </w:pPr>
    <w:tblPr>
      <w:tblStyleRowBandSize w:val="1"/>
      <w:tblStyleColBandSize w:val="1"/>
      <w:tblBorders>
        <w:top w:val="single" w:sz="4" w:space="0" w:color="8B8585" w:themeColor="accent4" w:themeTint="99"/>
        <w:left w:val="single" w:sz="4" w:space="0" w:color="8B8585" w:themeColor="accent4" w:themeTint="99"/>
        <w:bottom w:val="single" w:sz="4" w:space="0" w:color="8B8585" w:themeColor="accent4" w:themeTint="99"/>
        <w:right w:val="single" w:sz="4" w:space="0" w:color="8B8585" w:themeColor="accent4" w:themeTint="99"/>
        <w:insideH w:val="single" w:sz="4" w:space="0" w:color="8B8585" w:themeColor="accent4" w:themeTint="99"/>
      </w:tblBorders>
    </w:tblPr>
    <w:tblStylePr w:type="firstRow">
      <w:rPr>
        <w:b/>
        <w:bCs/>
        <w:color w:val="FFFFFF" w:themeColor="background1"/>
      </w:rPr>
      <w:tblPr/>
      <w:tcPr>
        <w:tcBorders>
          <w:top w:val="single" w:sz="4" w:space="0" w:color="3B3838" w:themeColor="accent4"/>
          <w:left w:val="single" w:sz="4" w:space="0" w:color="3B3838" w:themeColor="accent4"/>
          <w:bottom w:val="single" w:sz="4" w:space="0" w:color="3B3838" w:themeColor="accent4"/>
          <w:right w:val="single" w:sz="4" w:space="0" w:color="3B3838" w:themeColor="accent4"/>
          <w:insideH w:val="nil"/>
        </w:tcBorders>
        <w:shd w:val="clear" w:color="auto" w:fill="3B3838" w:themeFill="accent4"/>
      </w:tcPr>
    </w:tblStylePr>
    <w:tblStylePr w:type="lastRow">
      <w:rPr>
        <w:b/>
        <w:bCs/>
      </w:rPr>
      <w:tblPr/>
      <w:tcPr>
        <w:tcBorders>
          <w:top w:val="double" w:sz="4" w:space="0" w:color="8B8585" w:themeColor="accent4" w:themeTint="99"/>
        </w:tcBorders>
      </w:tcPr>
    </w:tblStylePr>
    <w:tblStylePr w:type="firstCol">
      <w:rPr>
        <w:b/>
        <w:bCs/>
      </w:rPr>
    </w:tblStylePr>
    <w:tblStylePr w:type="lastCol">
      <w:rPr>
        <w:b/>
        <w:bCs/>
      </w:rPr>
    </w:tblStylePr>
    <w:tblStylePr w:type="band1Vert">
      <w:tblPr/>
      <w:tcPr>
        <w:shd w:val="clear" w:color="auto" w:fill="D8D6D6" w:themeFill="accent4" w:themeFillTint="33"/>
      </w:tcPr>
    </w:tblStylePr>
    <w:tblStylePr w:type="band1Horz">
      <w:tblPr/>
      <w:tcPr>
        <w:shd w:val="clear" w:color="auto" w:fill="D8D6D6" w:themeFill="accent4" w:themeFillTint="33"/>
      </w:tcPr>
    </w:tblStylePr>
  </w:style>
  <w:style w:type="table" w:styleId="ListTable4-Accent5">
    <w:name w:val="List Table 4 Accent 5"/>
    <w:basedOn w:val="TableNormal"/>
    <w:uiPriority w:val="49"/>
    <w:rsid w:val="00440257"/>
    <w:pPr>
      <w:spacing w:after="0" w:line="240" w:lineRule="auto"/>
    </w:p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tblBorders>
    </w:tbl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tcBorders>
        <w:shd w:val="clear" w:color="auto" w:fill="FFFFFF" w:themeFill="accent5"/>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stTable4-Accent6">
    <w:name w:val="List Table 4 Accent 6"/>
    <w:basedOn w:val="TableNormal"/>
    <w:uiPriority w:val="49"/>
    <w:rsid w:val="00440257"/>
    <w:pPr>
      <w:spacing w:after="0"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tcBorders>
        <w:shd w:val="clear" w:color="auto" w:fill="FFFFFF" w:themeFill="accent6"/>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stTable5Dark">
    <w:name w:val="List Table 5 Dark"/>
    <w:basedOn w:val="TableNormal"/>
    <w:uiPriority w:val="50"/>
    <w:rsid w:val="0044025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40257"/>
    <w:pPr>
      <w:spacing w:after="0" w:line="240" w:lineRule="auto"/>
    </w:pPr>
    <w:rPr>
      <w:color w:val="FFFFFF" w:themeColor="background1"/>
    </w:rPr>
    <w:tblPr>
      <w:tblStyleRowBandSize w:val="1"/>
      <w:tblStyleColBandSize w:val="1"/>
      <w:tblBorders>
        <w:top w:val="single" w:sz="24" w:space="0" w:color="4B1919" w:themeColor="accent1"/>
        <w:left w:val="single" w:sz="24" w:space="0" w:color="4B1919" w:themeColor="accent1"/>
        <w:bottom w:val="single" w:sz="24" w:space="0" w:color="4B1919" w:themeColor="accent1"/>
        <w:right w:val="single" w:sz="24" w:space="0" w:color="4B1919" w:themeColor="accent1"/>
      </w:tblBorders>
    </w:tblPr>
    <w:tcPr>
      <w:shd w:val="clear" w:color="auto" w:fill="4B191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40257"/>
    <w:pPr>
      <w:spacing w:after="0" w:line="240" w:lineRule="auto"/>
    </w:pPr>
    <w:rPr>
      <w:color w:val="FFFFFF" w:themeColor="background1"/>
    </w:rPr>
    <w:tblPr>
      <w:tblStyleRowBandSize w:val="1"/>
      <w:tblStyleColBandSize w:val="1"/>
      <w:tblBorders>
        <w:top w:val="single" w:sz="24" w:space="0" w:color="FFD966" w:themeColor="accent2"/>
        <w:left w:val="single" w:sz="24" w:space="0" w:color="FFD966" w:themeColor="accent2"/>
        <w:bottom w:val="single" w:sz="24" w:space="0" w:color="FFD966" w:themeColor="accent2"/>
        <w:right w:val="single" w:sz="24" w:space="0" w:color="FFD966" w:themeColor="accent2"/>
      </w:tblBorders>
    </w:tblPr>
    <w:tcPr>
      <w:shd w:val="clear" w:color="auto" w:fill="FFD96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40257"/>
    <w:pPr>
      <w:spacing w:after="0" w:line="240" w:lineRule="auto"/>
    </w:pPr>
    <w:rPr>
      <w:color w:val="FFFFFF" w:themeColor="background1"/>
    </w:rPr>
    <w:tblPr>
      <w:tblStyleRowBandSize w:val="1"/>
      <w:tblStyleColBandSize w:val="1"/>
      <w:tblBorders>
        <w:top w:val="single" w:sz="24" w:space="0" w:color="85CDC1" w:themeColor="accent3"/>
        <w:left w:val="single" w:sz="24" w:space="0" w:color="85CDC1" w:themeColor="accent3"/>
        <w:bottom w:val="single" w:sz="24" w:space="0" w:color="85CDC1" w:themeColor="accent3"/>
        <w:right w:val="single" w:sz="24" w:space="0" w:color="85CDC1" w:themeColor="accent3"/>
      </w:tblBorders>
    </w:tblPr>
    <w:tcPr>
      <w:shd w:val="clear" w:color="auto" w:fill="85CDC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40257"/>
    <w:pPr>
      <w:spacing w:after="0" w:line="240" w:lineRule="auto"/>
    </w:pPr>
    <w:rPr>
      <w:color w:val="FFFFFF" w:themeColor="background1"/>
    </w:rPr>
    <w:tblPr>
      <w:tblStyleRowBandSize w:val="1"/>
      <w:tblStyleColBandSize w:val="1"/>
      <w:tblBorders>
        <w:top w:val="single" w:sz="24" w:space="0" w:color="3B3838" w:themeColor="accent4"/>
        <w:left w:val="single" w:sz="24" w:space="0" w:color="3B3838" w:themeColor="accent4"/>
        <w:bottom w:val="single" w:sz="24" w:space="0" w:color="3B3838" w:themeColor="accent4"/>
        <w:right w:val="single" w:sz="24" w:space="0" w:color="3B3838" w:themeColor="accent4"/>
      </w:tblBorders>
    </w:tblPr>
    <w:tcPr>
      <w:shd w:val="clear" w:color="auto" w:fill="3B383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40257"/>
    <w:pPr>
      <w:spacing w:after="0" w:line="240" w:lineRule="auto"/>
    </w:pPr>
    <w:rPr>
      <w:color w:val="FFFFFF" w:themeColor="background1"/>
    </w:rPr>
    <w:tblPr>
      <w:tblStyleRowBandSize w:val="1"/>
      <w:tblStyleColBandSize w:val="1"/>
      <w:tblBorders>
        <w:top w:val="single" w:sz="24" w:space="0" w:color="FFFFFF" w:themeColor="accent5"/>
        <w:left w:val="single" w:sz="24" w:space="0" w:color="FFFFFF" w:themeColor="accent5"/>
        <w:bottom w:val="single" w:sz="24" w:space="0" w:color="FFFFFF" w:themeColor="accent5"/>
        <w:right w:val="single" w:sz="24" w:space="0" w:color="FFFFFF" w:themeColor="accent5"/>
      </w:tblBorders>
    </w:tblPr>
    <w:tcPr>
      <w:shd w:val="clear" w:color="auto" w:fill="FFFFF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40257"/>
    <w:pPr>
      <w:spacing w:after="0" w:line="240" w:lineRule="auto"/>
    </w:pPr>
    <w:rPr>
      <w:color w:val="FFFFFF" w:themeColor="background1"/>
    </w:rPr>
    <w:tblPr>
      <w:tblStyleRowBandSize w:val="1"/>
      <w:tblStyleColBandSize w:val="1"/>
      <w:tblBorders>
        <w:top w:val="single" w:sz="24" w:space="0" w:color="FFFFFF" w:themeColor="accent6"/>
        <w:left w:val="single" w:sz="24" w:space="0" w:color="FFFFFF" w:themeColor="accent6"/>
        <w:bottom w:val="single" w:sz="24" w:space="0" w:color="FFFFFF" w:themeColor="accent6"/>
        <w:right w:val="single" w:sz="24" w:space="0" w:color="FFFFFF" w:themeColor="accent6"/>
      </w:tblBorders>
    </w:tblPr>
    <w:tcPr>
      <w:shd w:val="clear" w:color="auto" w:fill="FFF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4025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40257"/>
    <w:pPr>
      <w:spacing w:after="0" w:line="240" w:lineRule="auto"/>
    </w:pPr>
    <w:rPr>
      <w:color w:val="381212" w:themeColor="accent1" w:themeShade="BF"/>
    </w:rPr>
    <w:tblPr>
      <w:tblStyleRowBandSize w:val="1"/>
      <w:tblStyleColBandSize w:val="1"/>
      <w:tblBorders>
        <w:top w:val="single" w:sz="4" w:space="0" w:color="4B1919" w:themeColor="accent1"/>
        <w:bottom w:val="single" w:sz="4" w:space="0" w:color="4B1919" w:themeColor="accent1"/>
      </w:tblBorders>
    </w:tblPr>
    <w:tblStylePr w:type="firstRow">
      <w:rPr>
        <w:b/>
        <w:bCs/>
      </w:rPr>
      <w:tblPr/>
      <w:tcPr>
        <w:tcBorders>
          <w:bottom w:val="single" w:sz="4" w:space="0" w:color="4B1919" w:themeColor="accent1"/>
        </w:tcBorders>
      </w:tcPr>
    </w:tblStylePr>
    <w:tblStylePr w:type="lastRow">
      <w:rPr>
        <w:b/>
        <w:bCs/>
      </w:rPr>
      <w:tblPr/>
      <w:tcPr>
        <w:tcBorders>
          <w:top w:val="double" w:sz="4" w:space="0" w:color="4B1919" w:themeColor="accent1"/>
        </w:tcBorders>
      </w:tcPr>
    </w:tblStylePr>
    <w:tblStylePr w:type="firstCol">
      <w:rPr>
        <w:b/>
        <w:bCs/>
      </w:rPr>
    </w:tblStylePr>
    <w:tblStylePr w:type="lastCol">
      <w:rPr>
        <w:b/>
        <w:bCs/>
      </w:rPr>
    </w:tblStylePr>
    <w:tblStylePr w:type="band1Vert">
      <w:tblPr/>
      <w:tcPr>
        <w:shd w:val="clear" w:color="auto" w:fill="EAC1C1" w:themeFill="accent1" w:themeFillTint="33"/>
      </w:tcPr>
    </w:tblStylePr>
    <w:tblStylePr w:type="band1Horz">
      <w:tblPr/>
      <w:tcPr>
        <w:shd w:val="clear" w:color="auto" w:fill="EAC1C1" w:themeFill="accent1" w:themeFillTint="33"/>
      </w:tcPr>
    </w:tblStylePr>
  </w:style>
  <w:style w:type="table" w:styleId="ListTable6Colorful-Accent2">
    <w:name w:val="List Table 6 Colorful Accent 2"/>
    <w:basedOn w:val="TableNormal"/>
    <w:uiPriority w:val="51"/>
    <w:rsid w:val="00440257"/>
    <w:pPr>
      <w:spacing w:after="0" w:line="240" w:lineRule="auto"/>
    </w:pPr>
    <w:rPr>
      <w:color w:val="FFC20C" w:themeColor="accent2" w:themeShade="BF"/>
    </w:rPr>
    <w:tblPr>
      <w:tblStyleRowBandSize w:val="1"/>
      <w:tblStyleColBandSize w:val="1"/>
      <w:tblBorders>
        <w:top w:val="single" w:sz="4" w:space="0" w:color="FFD966" w:themeColor="accent2"/>
        <w:bottom w:val="single" w:sz="4" w:space="0" w:color="FFD966" w:themeColor="accent2"/>
      </w:tblBorders>
    </w:tblPr>
    <w:tblStylePr w:type="firstRow">
      <w:rPr>
        <w:b/>
        <w:bCs/>
      </w:rPr>
      <w:tblPr/>
      <w:tcPr>
        <w:tcBorders>
          <w:bottom w:val="single" w:sz="4" w:space="0" w:color="FFD966" w:themeColor="accent2"/>
        </w:tcBorders>
      </w:tcPr>
    </w:tblStylePr>
    <w:tblStylePr w:type="lastRow">
      <w:rPr>
        <w:b/>
        <w:bCs/>
      </w:rPr>
      <w:tblPr/>
      <w:tcPr>
        <w:tcBorders>
          <w:top w:val="double" w:sz="4" w:space="0" w:color="FFD966" w:themeColor="accent2"/>
        </w:tcBorders>
      </w:tcPr>
    </w:tblStylePr>
    <w:tblStylePr w:type="firstCol">
      <w:rPr>
        <w:b/>
        <w:bCs/>
      </w:rPr>
    </w:tblStylePr>
    <w:tblStylePr w:type="lastCol">
      <w:rPr>
        <w:b/>
        <w:bCs/>
      </w:rPr>
    </w:tblStylePr>
    <w:tblStylePr w:type="band1Vert">
      <w:tblPr/>
      <w:tcPr>
        <w:shd w:val="clear" w:color="auto" w:fill="FFF7E0" w:themeFill="accent2" w:themeFillTint="33"/>
      </w:tcPr>
    </w:tblStylePr>
    <w:tblStylePr w:type="band1Horz">
      <w:tblPr/>
      <w:tcPr>
        <w:shd w:val="clear" w:color="auto" w:fill="FFF7E0" w:themeFill="accent2" w:themeFillTint="33"/>
      </w:tcPr>
    </w:tblStylePr>
  </w:style>
  <w:style w:type="table" w:styleId="ListTable6Colorful-Accent3">
    <w:name w:val="List Table 6 Colorful Accent 3"/>
    <w:basedOn w:val="TableNormal"/>
    <w:uiPriority w:val="51"/>
    <w:rsid w:val="00440257"/>
    <w:pPr>
      <w:spacing w:after="0" w:line="240" w:lineRule="auto"/>
    </w:pPr>
    <w:rPr>
      <w:color w:val="49B3A1" w:themeColor="accent3" w:themeShade="BF"/>
    </w:rPr>
    <w:tblPr>
      <w:tblStyleRowBandSize w:val="1"/>
      <w:tblStyleColBandSize w:val="1"/>
      <w:tblBorders>
        <w:top w:val="single" w:sz="4" w:space="0" w:color="85CDC1" w:themeColor="accent3"/>
        <w:bottom w:val="single" w:sz="4" w:space="0" w:color="85CDC1" w:themeColor="accent3"/>
      </w:tblBorders>
    </w:tblPr>
    <w:tblStylePr w:type="firstRow">
      <w:rPr>
        <w:b/>
        <w:bCs/>
      </w:rPr>
      <w:tblPr/>
      <w:tcPr>
        <w:tcBorders>
          <w:bottom w:val="single" w:sz="4" w:space="0" w:color="85CDC1" w:themeColor="accent3"/>
        </w:tcBorders>
      </w:tcPr>
    </w:tblStylePr>
    <w:tblStylePr w:type="lastRow">
      <w:rPr>
        <w:b/>
        <w:bCs/>
      </w:rPr>
      <w:tblPr/>
      <w:tcPr>
        <w:tcBorders>
          <w:top w:val="double" w:sz="4" w:space="0" w:color="85CDC1" w:themeColor="accent3"/>
        </w:tcBorders>
      </w:tcPr>
    </w:tblStylePr>
    <w:tblStylePr w:type="firstCol">
      <w:rPr>
        <w:b/>
        <w:bCs/>
      </w:rPr>
    </w:tblStylePr>
    <w:tblStylePr w:type="lastCol">
      <w:rPr>
        <w:b/>
        <w:bCs/>
      </w:rPr>
    </w:tblStylePr>
    <w:tblStylePr w:type="band1Vert">
      <w:tblPr/>
      <w:tcPr>
        <w:shd w:val="clear" w:color="auto" w:fill="E6F5F2" w:themeFill="accent3" w:themeFillTint="33"/>
      </w:tcPr>
    </w:tblStylePr>
    <w:tblStylePr w:type="band1Horz">
      <w:tblPr/>
      <w:tcPr>
        <w:shd w:val="clear" w:color="auto" w:fill="E6F5F2" w:themeFill="accent3" w:themeFillTint="33"/>
      </w:tcPr>
    </w:tblStylePr>
  </w:style>
  <w:style w:type="table" w:styleId="ListTable6Colorful-Accent4">
    <w:name w:val="List Table 6 Colorful Accent 4"/>
    <w:basedOn w:val="TableNormal"/>
    <w:uiPriority w:val="51"/>
    <w:rsid w:val="00440257"/>
    <w:pPr>
      <w:spacing w:after="0" w:line="240" w:lineRule="auto"/>
    </w:pPr>
    <w:rPr>
      <w:color w:val="2C2A2A" w:themeColor="accent4" w:themeShade="BF"/>
    </w:rPr>
    <w:tblPr>
      <w:tblStyleRowBandSize w:val="1"/>
      <w:tblStyleColBandSize w:val="1"/>
      <w:tblBorders>
        <w:top w:val="single" w:sz="4" w:space="0" w:color="3B3838" w:themeColor="accent4"/>
        <w:bottom w:val="single" w:sz="4" w:space="0" w:color="3B3838" w:themeColor="accent4"/>
      </w:tblBorders>
    </w:tblPr>
    <w:tblStylePr w:type="firstRow">
      <w:rPr>
        <w:b/>
        <w:bCs/>
      </w:rPr>
      <w:tblPr/>
      <w:tcPr>
        <w:tcBorders>
          <w:bottom w:val="single" w:sz="4" w:space="0" w:color="3B3838" w:themeColor="accent4"/>
        </w:tcBorders>
      </w:tcPr>
    </w:tblStylePr>
    <w:tblStylePr w:type="lastRow">
      <w:rPr>
        <w:b/>
        <w:bCs/>
      </w:rPr>
      <w:tblPr/>
      <w:tcPr>
        <w:tcBorders>
          <w:top w:val="double" w:sz="4" w:space="0" w:color="3B3838" w:themeColor="accent4"/>
        </w:tcBorders>
      </w:tcPr>
    </w:tblStylePr>
    <w:tblStylePr w:type="firstCol">
      <w:rPr>
        <w:b/>
        <w:bCs/>
      </w:rPr>
    </w:tblStylePr>
    <w:tblStylePr w:type="lastCol">
      <w:rPr>
        <w:b/>
        <w:bCs/>
      </w:rPr>
    </w:tblStylePr>
    <w:tblStylePr w:type="band1Vert">
      <w:tblPr/>
      <w:tcPr>
        <w:shd w:val="clear" w:color="auto" w:fill="D8D6D6" w:themeFill="accent4" w:themeFillTint="33"/>
      </w:tcPr>
    </w:tblStylePr>
    <w:tblStylePr w:type="band1Horz">
      <w:tblPr/>
      <w:tcPr>
        <w:shd w:val="clear" w:color="auto" w:fill="D8D6D6" w:themeFill="accent4" w:themeFillTint="33"/>
      </w:tcPr>
    </w:tblStylePr>
  </w:style>
  <w:style w:type="table" w:styleId="ListTable6Colorful-Accent5">
    <w:name w:val="List Table 6 Colorful Accent 5"/>
    <w:basedOn w:val="TableNormal"/>
    <w:uiPriority w:val="51"/>
    <w:rsid w:val="00440257"/>
    <w:pPr>
      <w:spacing w:after="0" w:line="240" w:lineRule="auto"/>
    </w:pPr>
    <w:rPr>
      <w:color w:val="BFBFBF" w:themeColor="accent5" w:themeShade="BF"/>
    </w:rPr>
    <w:tblPr>
      <w:tblStyleRowBandSize w:val="1"/>
      <w:tblStyleColBandSize w:val="1"/>
      <w:tblBorders>
        <w:top w:val="single" w:sz="4" w:space="0" w:color="FFFFFF" w:themeColor="accent5"/>
        <w:bottom w:val="single" w:sz="4" w:space="0" w:color="FFFFFF" w:themeColor="accent5"/>
      </w:tblBorders>
    </w:tblPr>
    <w:tblStylePr w:type="firstRow">
      <w:rPr>
        <w:b/>
        <w:bCs/>
      </w:rPr>
      <w:tblPr/>
      <w:tcPr>
        <w:tcBorders>
          <w:bottom w:val="single" w:sz="4" w:space="0" w:color="FFFFFF" w:themeColor="accent5"/>
        </w:tcBorders>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stTable6Colorful-Accent6">
    <w:name w:val="List Table 6 Colorful Accent 6"/>
    <w:basedOn w:val="TableNormal"/>
    <w:uiPriority w:val="51"/>
    <w:rsid w:val="00440257"/>
    <w:pPr>
      <w:spacing w:after="0" w:line="240" w:lineRule="auto"/>
    </w:pPr>
    <w:rPr>
      <w:color w:val="BFBFBF" w:themeColor="accent6" w:themeShade="BF"/>
    </w:rPr>
    <w:tblPr>
      <w:tblStyleRowBandSize w:val="1"/>
      <w:tblStyleColBandSize w:val="1"/>
      <w:tblBorders>
        <w:top w:val="single" w:sz="4" w:space="0" w:color="FFFFFF" w:themeColor="accent6"/>
        <w:bottom w:val="single" w:sz="4" w:space="0" w:color="FFFFFF" w:themeColor="accent6"/>
      </w:tblBorders>
    </w:tblPr>
    <w:tblStylePr w:type="firstRow">
      <w:rPr>
        <w:b/>
        <w:bCs/>
      </w:rPr>
      <w:tblPr/>
      <w:tcPr>
        <w:tcBorders>
          <w:bottom w:val="single" w:sz="4" w:space="0" w:color="FFFFFF" w:themeColor="accent6"/>
        </w:tcBorders>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stTable7Colorful">
    <w:name w:val="List Table 7 Colorful"/>
    <w:basedOn w:val="TableNormal"/>
    <w:uiPriority w:val="52"/>
    <w:rsid w:val="0044025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40257"/>
    <w:pPr>
      <w:spacing w:after="0" w:line="240" w:lineRule="auto"/>
    </w:pPr>
    <w:rPr>
      <w:color w:val="38121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191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191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191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1919" w:themeColor="accent1"/>
        </w:tcBorders>
        <w:shd w:val="clear" w:color="auto" w:fill="FFFFFF" w:themeFill="background1"/>
      </w:tcPr>
    </w:tblStylePr>
    <w:tblStylePr w:type="band1Vert">
      <w:tblPr/>
      <w:tcPr>
        <w:shd w:val="clear" w:color="auto" w:fill="EAC1C1" w:themeFill="accent1" w:themeFillTint="33"/>
      </w:tcPr>
    </w:tblStylePr>
    <w:tblStylePr w:type="band1Horz">
      <w:tblPr/>
      <w:tcPr>
        <w:shd w:val="clear" w:color="auto" w:fill="EAC1C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40257"/>
    <w:pPr>
      <w:spacing w:after="0" w:line="240" w:lineRule="auto"/>
    </w:pPr>
    <w:rPr>
      <w:color w:val="FFC20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D96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D96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D96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D966" w:themeColor="accent2"/>
        </w:tcBorders>
        <w:shd w:val="clear" w:color="auto" w:fill="FFFFFF" w:themeFill="background1"/>
      </w:tcPr>
    </w:tblStylePr>
    <w:tblStylePr w:type="band1Vert">
      <w:tblPr/>
      <w:tcPr>
        <w:shd w:val="clear" w:color="auto" w:fill="FFF7E0" w:themeFill="accent2" w:themeFillTint="33"/>
      </w:tcPr>
    </w:tblStylePr>
    <w:tblStylePr w:type="band1Horz">
      <w:tblPr/>
      <w:tcPr>
        <w:shd w:val="clear" w:color="auto" w:fill="FFF7E0"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40257"/>
    <w:pPr>
      <w:spacing w:after="0" w:line="240" w:lineRule="auto"/>
    </w:pPr>
    <w:rPr>
      <w:color w:val="49B3A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CDC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CDC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CDC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CDC1" w:themeColor="accent3"/>
        </w:tcBorders>
        <w:shd w:val="clear" w:color="auto" w:fill="FFFFFF" w:themeFill="background1"/>
      </w:tcPr>
    </w:tblStylePr>
    <w:tblStylePr w:type="band1Vert">
      <w:tblPr/>
      <w:tcPr>
        <w:shd w:val="clear" w:color="auto" w:fill="E6F5F2" w:themeFill="accent3" w:themeFillTint="33"/>
      </w:tcPr>
    </w:tblStylePr>
    <w:tblStylePr w:type="band1Horz">
      <w:tblPr/>
      <w:tcPr>
        <w:shd w:val="clear" w:color="auto" w:fill="E6F5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40257"/>
    <w:pPr>
      <w:spacing w:after="0" w:line="240" w:lineRule="auto"/>
    </w:pPr>
    <w:rPr>
      <w:color w:val="2C2A2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383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383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383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3838" w:themeColor="accent4"/>
        </w:tcBorders>
        <w:shd w:val="clear" w:color="auto" w:fill="FFFFFF" w:themeFill="background1"/>
      </w:tcPr>
    </w:tblStylePr>
    <w:tblStylePr w:type="band1Vert">
      <w:tblPr/>
      <w:tcPr>
        <w:shd w:val="clear" w:color="auto" w:fill="D8D6D6" w:themeFill="accent4" w:themeFillTint="33"/>
      </w:tcPr>
    </w:tblStylePr>
    <w:tblStylePr w:type="band1Horz">
      <w:tblPr/>
      <w:tcPr>
        <w:shd w:val="clear" w:color="auto" w:fill="D8D6D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40257"/>
    <w:pPr>
      <w:spacing w:after="0" w:line="240" w:lineRule="auto"/>
    </w:pPr>
    <w:rPr>
      <w:color w:val="BFBFB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5"/>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40257"/>
    <w:pPr>
      <w:spacing w:after="0" w:line="240" w:lineRule="auto"/>
    </w:pPr>
    <w:rPr>
      <w:color w:val="BFBFB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6"/>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44025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440257"/>
    <w:rPr>
      <w:rFonts w:ascii="Consolas" w:hAnsi="Consolas" w:cs="Arial"/>
      <w:kern w:val="16"/>
      <w14:ligatures w14:val="standardContextual"/>
      <w14:numForm w14:val="oldStyle"/>
      <w14:numSpacing w14:val="proportional"/>
      <w14:cntxtAlts/>
    </w:rPr>
  </w:style>
  <w:style w:type="table" w:styleId="MediumGrid1">
    <w:name w:val="Medium Grid 1"/>
    <w:basedOn w:val="TableNormal"/>
    <w:uiPriority w:val="67"/>
    <w:semiHidden/>
    <w:unhideWhenUsed/>
    <w:rsid w:val="0044025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40257"/>
    <w:pPr>
      <w:spacing w:after="0" w:line="240" w:lineRule="auto"/>
    </w:pPr>
    <w:tblPr>
      <w:tblStyleRowBandSize w:val="1"/>
      <w:tblStyleColBandSize w:val="1"/>
      <w:tblBorders>
        <w:top w:val="single" w:sz="8" w:space="0" w:color="983232" w:themeColor="accent1" w:themeTint="BF"/>
        <w:left w:val="single" w:sz="8" w:space="0" w:color="983232" w:themeColor="accent1" w:themeTint="BF"/>
        <w:bottom w:val="single" w:sz="8" w:space="0" w:color="983232" w:themeColor="accent1" w:themeTint="BF"/>
        <w:right w:val="single" w:sz="8" w:space="0" w:color="983232" w:themeColor="accent1" w:themeTint="BF"/>
        <w:insideH w:val="single" w:sz="8" w:space="0" w:color="983232" w:themeColor="accent1" w:themeTint="BF"/>
        <w:insideV w:val="single" w:sz="8" w:space="0" w:color="983232" w:themeColor="accent1" w:themeTint="BF"/>
      </w:tblBorders>
    </w:tblPr>
    <w:tcPr>
      <w:shd w:val="clear" w:color="auto" w:fill="E5B3B3" w:themeFill="accent1" w:themeFillTint="3F"/>
    </w:tcPr>
    <w:tblStylePr w:type="firstRow">
      <w:rPr>
        <w:b/>
        <w:bCs/>
      </w:rPr>
    </w:tblStylePr>
    <w:tblStylePr w:type="lastRow">
      <w:rPr>
        <w:b/>
        <w:bCs/>
      </w:rPr>
      <w:tblPr/>
      <w:tcPr>
        <w:tcBorders>
          <w:top w:val="single" w:sz="18" w:space="0" w:color="983232" w:themeColor="accent1" w:themeTint="BF"/>
        </w:tcBorders>
      </w:tcPr>
    </w:tblStylePr>
    <w:tblStylePr w:type="firstCol">
      <w:rPr>
        <w:b/>
        <w:bCs/>
      </w:rPr>
    </w:tblStylePr>
    <w:tblStylePr w:type="lastCol">
      <w:rPr>
        <w:b/>
        <w:bCs/>
      </w:rPr>
    </w:tblStylePr>
    <w:tblStylePr w:type="band1Vert">
      <w:tblPr/>
      <w:tcPr>
        <w:shd w:val="clear" w:color="auto" w:fill="CC6565" w:themeFill="accent1" w:themeFillTint="7F"/>
      </w:tcPr>
    </w:tblStylePr>
    <w:tblStylePr w:type="band1Horz">
      <w:tblPr/>
      <w:tcPr>
        <w:shd w:val="clear" w:color="auto" w:fill="CC6565" w:themeFill="accent1" w:themeFillTint="7F"/>
      </w:tcPr>
    </w:tblStylePr>
  </w:style>
  <w:style w:type="table" w:styleId="MediumGrid1-Accent2">
    <w:name w:val="Medium Grid 1 Accent 2"/>
    <w:basedOn w:val="TableNormal"/>
    <w:uiPriority w:val="67"/>
    <w:semiHidden/>
    <w:unhideWhenUsed/>
    <w:rsid w:val="00440257"/>
    <w:pPr>
      <w:spacing w:after="0" w:line="240" w:lineRule="auto"/>
    </w:pPr>
    <w:tblPr>
      <w:tblStyleRowBandSize w:val="1"/>
      <w:tblStyleColBandSize w:val="1"/>
      <w:tblBorders>
        <w:top w:val="single" w:sz="8" w:space="0" w:color="FFE28C" w:themeColor="accent2" w:themeTint="BF"/>
        <w:left w:val="single" w:sz="8" w:space="0" w:color="FFE28C" w:themeColor="accent2" w:themeTint="BF"/>
        <w:bottom w:val="single" w:sz="8" w:space="0" w:color="FFE28C" w:themeColor="accent2" w:themeTint="BF"/>
        <w:right w:val="single" w:sz="8" w:space="0" w:color="FFE28C" w:themeColor="accent2" w:themeTint="BF"/>
        <w:insideH w:val="single" w:sz="8" w:space="0" w:color="FFE28C" w:themeColor="accent2" w:themeTint="BF"/>
        <w:insideV w:val="single" w:sz="8" w:space="0" w:color="FFE28C" w:themeColor="accent2" w:themeTint="BF"/>
      </w:tblBorders>
    </w:tblPr>
    <w:tcPr>
      <w:shd w:val="clear" w:color="auto" w:fill="FFF5D9" w:themeFill="accent2" w:themeFillTint="3F"/>
    </w:tcPr>
    <w:tblStylePr w:type="firstRow">
      <w:rPr>
        <w:b/>
        <w:bCs/>
      </w:rPr>
    </w:tblStylePr>
    <w:tblStylePr w:type="lastRow">
      <w:rPr>
        <w:b/>
        <w:bCs/>
      </w:rPr>
      <w:tblPr/>
      <w:tcPr>
        <w:tcBorders>
          <w:top w:val="single" w:sz="18" w:space="0" w:color="FFE28C" w:themeColor="accent2" w:themeTint="BF"/>
        </w:tcBorders>
      </w:tcPr>
    </w:tblStylePr>
    <w:tblStylePr w:type="firstCol">
      <w:rPr>
        <w:b/>
        <w:bCs/>
      </w:rPr>
    </w:tblStylePr>
    <w:tblStylePr w:type="lastCol">
      <w:rPr>
        <w:b/>
        <w:bCs/>
      </w:rPr>
    </w:tblStylePr>
    <w:tblStylePr w:type="band1Vert">
      <w:tblPr/>
      <w:tcPr>
        <w:shd w:val="clear" w:color="auto" w:fill="FFEBB2" w:themeFill="accent2" w:themeFillTint="7F"/>
      </w:tcPr>
    </w:tblStylePr>
    <w:tblStylePr w:type="band1Horz">
      <w:tblPr/>
      <w:tcPr>
        <w:shd w:val="clear" w:color="auto" w:fill="FFEBB2" w:themeFill="accent2" w:themeFillTint="7F"/>
      </w:tcPr>
    </w:tblStylePr>
  </w:style>
  <w:style w:type="table" w:styleId="MediumGrid1-Accent3">
    <w:name w:val="Medium Grid 1 Accent 3"/>
    <w:basedOn w:val="TableNormal"/>
    <w:uiPriority w:val="67"/>
    <w:semiHidden/>
    <w:unhideWhenUsed/>
    <w:rsid w:val="00440257"/>
    <w:pPr>
      <w:spacing w:after="0" w:line="240" w:lineRule="auto"/>
    </w:pPr>
    <w:tblPr>
      <w:tblStyleRowBandSize w:val="1"/>
      <w:tblStyleColBandSize w:val="1"/>
      <w:tblBorders>
        <w:top w:val="single" w:sz="8" w:space="0" w:color="A3D9D0" w:themeColor="accent3" w:themeTint="BF"/>
        <w:left w:val="single" w:sz="8" w:space="0" w:color="A3D9D0" w:themeColor="accent3" w:themeTint="BF"/>
        <w:bottom w:val="single" w:sz="8" w:space="0" w:color="A3D9D0" w:themeColor="accent3" w:themeTint="BF"/>
        <w:right w:val="single" w:sz="8" w:space="0" w:color="A3D9D0" w:themeColor="accent3" w:themeTint="BF"/>
        <w:insideH w:val="single" w:sz="8" w:space="0" w:color="A3D9D0" w:themeColor="accent3" w:themeTint="BF"/>
        <w:insideV w:val="single" w:sz="8" w:space="0" w:color="A3D9D0" w:themeColor="accent3" w:themeTint="BF"/>
      </w:tblBorders>
    </w:tblPr>
    <w:tcPr>
      <w:shd w:val="clear" w:color="auto" w:fill="E0F2EF" w:themeFill="accent3" w:themeFillTint="3F"/>
    </w:tcPr>
    <w:tblStylePr w:type="firstRow">
      <w:rPr>
        <w:b/>
        <w:bCs/>
      </w:rPr>
    </w:tblStylePr>
    <w:tblStylePr w:type="lastRow">
      <w:rPr>
        <w:b/>
        <w:bCs/>
      </w:rPr>
      <w:tblPr/>
      <w:tcPr>
        <w:tcBorders>
          <w:top w:val="single" w:sz="18" w:space="0" w:color="A3D9D0" w:themeColor="accent3" w:themeTint="BF"/>
        </w:tcBorders>
      </w:tcPr>
    </w:tblStylePr>
    <w:tblStylePr w:type="firstCol">
      <w:rPr>
        <w:b/>
        <w:bCs/>
      </w:rPr>
    </w:tblStylePr>
    <w:tblStylePr w:type="lastCol">
      <w:rPr>
        <w:b/>
        <w:bCs/>
      </w:rPr>
    </w:tblStylePr>
    <w:tblStylePr w:type="band1Vert">
      <w:tblPr/>
      <w:tcPr>
        <w:shd w:val="clear" w:color="auto" w:fill="C2E6E0" w:themeFill="accent3" w:themeFillTint="7F"/>
      </w:tcPr>
    </w:tblStylePr>
    <w:tblStylePr w:type="band1Horz">
      <w:tblPr/>
      <w:tcPr>
        <w:shd w:val="clear" w:color="auto" w:fill="C2E6E0" w:themeFill="accent3" w:themeFillTint="7F"/>
      </w:tcPr>
    </w:tblStylePr>
  </w:style>
  <w:style w:type="table" w:styleId="MediumGrid1-Accent4">
    <w:name w:val="Medium Grid 1 Accent 4"/>
    <w:basedOn w:val="TableNormal"/>
    <w:uiPriority w:val="67"/>
    <w:semiHidden/>
    <w:unhideWhenUsed/>
    <w:rsid w:val="00440257"/>
    <w:pPr>
      <w:spacing w:after="0" w:line="240" w:lineRule="auto"/>
    </w:pPr>
    <w:tblPr>
      <w:tblStyleRowBandSize w:val="1"/>
      <w:tblStyleColBandSize w:val="1"/>
      <w:tblBorders>
        <w:top w:val="single" w:sz="8" w:space="0" w:color="6D6868" w:themeColor="accent4" w:themeTint="BF"/>
        <w:left w:val="single" w:sz="8" w:space="0" w:color="6D6868" w:themeColor="accent4" w:themeTint="BF"/>
        <w:bottom w:val="single" w:sz="8" w:space="0" w:color="6D6868" w:themeColor="accent4" w:themeTint="BF"/>
        <w:right w:val="single" w:sz="8" w:space="0" w:color="6D6868" w:themeColor="accent4" w:themeTint="BF"/>
        <w:insideH w:val="single" w:sz="8" w:space="0" w:color="6D6868" w:themeColor="accent4" w:themeTint="BF"/>
        <w:insideV w:val="single" w:sz="8" w:space="0" w:color="6D6868" w:themeColor="accent4" w:themeTint="BF"/>
      </w:tblBorders>
    </w:tblPr>
    <w:tcPr>
      <w:shd w:val="clear" w:color="auto" w:fill="CFCCCC" w:themeFill="accent4" w:themeFillTint="3F"/>
    </w:tcPr>
    <w:tblStylePr w:type="firstRow">
      <w:rPr>
        <w:b/>
        <w:bCs/>
      </w:rPr>
    </w:tblStylePr>
    <w:tblStylePr w:type="lastRow">
      <w:rPr>
        <w:b/>
        <w:bCs/>
      </w:rPr>
      <w:tblPr/>
      <w:tcPr>
        <w:tcBorders>
          <w:top w:val="single" w:sz="18" w:space="0" w:color="6D6868" w:themeColor="accent4" w:themeTint="BF"/>
        </w:tcBorders>
      </w:tcPr>
    </w:tblStylePr>
    <w:tblStylePr w:type="firstCol">
      <w:rPr>
        <w:b/>
        <w:bCs/>
      </w:rPr>
    </w:tblStylePr>
    <w:tblStylePr w:type="lastCol">
      <w:rPr>
        <w:b/>
        <w:bCs/>
      </w:rPr>
    </w:tblStylePr>
    <w:tblStylePr w:type="band1Vert">
      <w:tblPr/>
      <w:tcPr>
        <w:shd w:val="clear" w:color="auto" w:fill="9F9999" w:themeFill="accent4" w:themeFillTint="7F"/>
      </w:tcPr>
    </w:tblStylePr>
    <w:tblStylePr w:type="band1Horz">
      <w:tblPr/>
      <w:tcPr>
        <w:shd w:val="clear" w:color="auto" w:fill="9F9999" w:themeFill="accent4" w:themeFillTint="7F"/>
      </w:tcPr>
    </w:tblStylePr>
  </w:style>
  <w:style w:type="table" w:styleId="MediumGrid1-Accent5">
    <w:name w:val="Medium Grid 1 Accent 5"/>
    <w:basedOn w:val="TableNormal"/>
    <w:uiPriority w:val="67"/>
    <w:semiHidden/>
    <w:unhideWhenUsed/>
    <w:rsid w:val="00440257"/>
    <w:pPr>
      <w:spacing w:after="0" w:line="240" w:lineRule="auto"/>
    </w:p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insideV w:val="single" w:sz="8" w:space="0" w:color="FFFFFF" w:themeColor="accent5" w:themeTint="BF"/>
      </w:tblBorders>
    </w:tblPr>
    <w:tcPr>
      <w:shd w:val="clear" w:color="auto" w:fill="FFFFFF" w:themeFill="accent5" w:themeFillTint="3F"/>
    </w:tcPr>
    <w:tblStylePr w:type="firstRow">
      <w:rPr>
        <w:b/>
        <w:bCs/>
      </w:rPr>
    </w:tblStylePr>
    <w:tblStylePr w:type="lastRow">
      <w:rPr>
        <w:b/>
        <w:bCs/>
      </w:rPr>
      <w:tblPr/>
      <w:tcPr>
        <w:tcBorders>
          <w:top w:val="single" w:sz="18" w:space="0" w:color="FFFFFF" w:themeColor="accent5" w:themeTint="BF"/>
        </w:tcBorders>
      </w:tcPr>
    </w:tblStylePr>
    <w:tblStylePr w:type="firstCol">
      <w:rPr>
        <w:b/>
        <w:bCs/>
      </w:rPr>
    </w:tblStylePr>
    <w:tblStylePr w:type="lastCol">
      <w:rPr>
        <w:b/>
        <w:bCs/>
      </w:r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MediumGrid1-Accent6">
    <w:name w:val="Medium Grid 1 Accent 6"/>
    <w:basedOn w:val="TableNormal"/>
    <w:uiPriority w:val="67"/>
    <w:semiHidden/>
    <w:unhideWhenUsed/>
    <w:rsid w:val="00440257"/>
    <w:pPr>
      <w:spacing w:after="0"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insideV w:val="single" w:sz="8" w:space="0" w:color="FFFFFF" w:themeColor="accent6" w:themeTint="BF"/>
      </w:tblBorders>
    </w:tblPr>
    <w:tcPr>
      <w:shd w:val="clear" w:color="auto" w:fill="FFFFFF" w:themeFill="accent6" w:themeFillTint="3F"/>
    </w:tcPr>
    <w:tblStylePr w:type="firstRow">
      <w:rPr>
        <w:b/>
        <w:bCs/>
      </w:rPr>
    </w:tblStylePr>
    <w:tblStylePr w:type="lastRow">
      <w:rPr>
        <w:b/>
        <w:bCs/>
      </w:rPr>
      <w:tblPr/>
      <w:tcPr>
        <w:tcBorders>
          <w:top w:val="single" w:sz="18" w:space="0" w:color="FFFFFF" w:themeColor="accent6" w:themeTint="BF"/>
        </w:tcBorders>
      </w:tcPr>
    </w:tblStylePr>
    <w:tblStylePr w:type="firstCol">
      <w:rPr>
        <w:b/>
        <w:bCs/>
      </w:rPr>
    </w:tblStylePr>
    <w:tblStylePr w:type="lastCol">
      <w:rPr>
        <w:b/>
        <w:bCs/>
      </w:r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MediumGrid2">
    <w:name w:val="Medium Grid 2"/>
    <w:basedOn w:val="TableNormal"/>
    <w:uiPriority w:val="68"/>
    <w:semiHidden/>
    <w:unhideWhenUsed/>
    <w:rsid w:val="00440257"/>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40257"/>
    <w:pPr>
      <w:spacing w:after="0" w:line="240" w:lineRule="auto"/>
    </w:pPr>
    <w:rPr>
      <w:rFonts w:eastAsiaTheme="majorEastAsia"/>
      <w:color w:val="000000" w:themeColor="text1"/>
    </w:rPr>
    <w:tblPr>
      <w:tblStyleRowBandSize w:val="1"/>
      <w:tblStyleColBandSize w:val="1"/>
      <w:tblBorders>
        <w:top w:val="single" w:sz="8" w:space="0" w:color="4B1919" w:themeColor="accent1"/>
        <w:left w:val="single" w:sz="8" w:space="0" w:color="4B1919" w:themeColor="accent1"/>
        <w:bottom w:val="single" w:sz="8" w:space="0" w:color="4B1919" w:themeColor="accent1"/>
        <w:right w:val="single" w:sz="8" w:space="0" w:color="4B1919" w:themeColor="accent1"/>
        <w:insideH w:val="single" w:sz="8" w:space="0" w:color="4B1919" w:themeColor="accent1"/>
        <w:insideV w:val="single" w:sz="8" w:space="0" w:color="4B1919" w:themeColor="accent1"/>
      </w:tblBorders>
    </w:tblPr>
    <w:tcPr>
      <w:shd w:val="clear" w:color="auto" w:fill="E5B3B3" w:themeFill="accent1" w:themeFillTint="3F"/>
    </w:tcPr>
    <w:tblStylePr w:type="firstRow">
      <w:rPr>
        <w:b/>
        <w:bCs/>
        <w:color w:val="000000" w:themeColor="text1"/>
      </w:rPr>
      <w:tblPr/>
      <w:tcPr>
        <w:shd w:val="clear" w:color="auto" w:fill="F5E0E0"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C1C1" w:themeFill="accent1" w:themeFillTint="33"/>
      </w:tcPr>
    </w:tblStylePr>
    <w:tblStylePr w:type="band1Vert">
      <w:tblPr/>
      <w:tcPr>
        <w:shd w:val="clear" w:color="auto" w:fill="CC6565" w:themeFill="accent1" w:themeFillTint="7F"/>
      </w:tcPr>
    </w:tblStylePr>
    <w:tblStylePr w:type="band1Horz">
      <w:tblPr/>
      <w:tcPr>
        <w:tcBorders>
          <w:insideH w:val="single" w:sz="6" w:space="0" w:color="4B1919" w:themeColor="accent1"/>
          <w:insideV w:val="single" w:sz="6" w:space="0" w:color="4B1919" w:themeColor="accent1"/>
        </w:tcBorders>
        <w:shd w:val="clear" w:color="auto" w:fill="CC6565"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40257"/>
    <w:pPr>
      <w:spacing w:after="0" w:line="240" w:lineRule="auto"/>
    </w:pPr>
    <w:rPr>
      <w:rFonts w:eastAsiaTheme="majorEastAsia"/>
      <w:color w:val="000000" w:themeColor="text1"/>
    </w:rPr>
    <w:tblPr>
      <w:tblStyleRowBandSize w:val="1"/>
      <w:tblStyleColBandSize w:val="1"/>
      <w:tblBorders>
        <w:top w:val="single" w:sz="8" w:space="0" w:color="FFD966" w:themeColor="accent2"/>
        <w:left w:val="single" w:sz="8" w:space="0" w:color="FFD966" w:themeColor="accent2"/>
        <w:bottom w:val="single" w:sz="8" w:space="0" w:color="FFD966" w:themeColor="accent2"/>
        <w:right w:val="single" w:sz="8" w:space="0" w:color="FFD966" w:themeColor="accent2"/>
        <w:insideH w:val="single" w:sz="8" w:space="0" w:color="FFD966" w:themeColor="accent2"/>
        <w:insideV w:val="single" w:sz="8" w:space="0" w:color="FFD966" w:themeColor="accent2"/>
      </w:tblBorders>
    </w:tblPr>
    <w:tcPr>
      <w:shd w:val="clear" w:color="auto" w:fill="FFF5D9" w:themeFill="accent2" w:themeFillTint="3F"/>
    </w:tcPr>
    <w:tblStylePr w:type="firstRow">
      <w:rPr>
        <w:b/>
        <w:bCs/>
        <w:color w:val="000000" w:themeColor="text1"/>
      </w:rPr>
      <w:tblPr/>
      <w:tcPr>
        <w:shd w:val="clear" w:color="auto" w:fill="FFFB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7E0" w:themeFill="accent2" w:themeFillTint="33"/>
      </w:tcPr>
    </w:tblStylePr>
    <w:tblStylePr w:type="band1Vert">
      <w:tblPr/>
      <w:tcPr>
        <w:shd w:val="clear" w:color="auto" w:fill="FFEBB2" w:themeFill="accent2" w:themeFillTint="7F"/>
      </w:tcPr>
    </w:tblStylePr>
    <w:tblStylePr w:type="band1Horz">
      <w:tblPr/>
      <w:tcPr>
        <w:tcBorders>
          <w:insideH w:val="single" w:sz="6" w:space="0" w:color="FFD966" w:themeColor="accent2"/>
          <w:insideV w:val="single" w:sz="6" w:space="0" w:color="FFD966" w:themeColor="accent2"/>
        </w:tcBorders>
        <w:shd w:val="clear" w:color="auto" w:fill="FFEBB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40257"/>
    <w:pPr>
      <w:spacing w:after="0" w:line="240" w:lineRule="auto"/>
    </w:pPr>
    <w:rPr>
      <w:rFonts w:eastAsiaTheme="majorEastAsia"/>
      <w:color w:val="000000" w:themeColor="text1"/>
    </w:rPr>
    <w:tblPr>
      <w:tblStyleRowBandSize w:val="1"/>
      <w:tblStyleColBandSize w:val="1"/>
      <w:tblBorders>
        <w:top w:val="single" w:sz="8" w:space="0" w:color="85CDC1" w:themeColor="accent3"/>
        <w:left w:val="single" w:sz="8" w:space="0" w:color="85CDC1" w:themeColor="accent3"/>
        <w:bottom w:val="single" w:sz="8" w:space="0" w:color="85CDC1" w:themeColor="accent3"/>
        <w:right w:val="single" w:sz="8" w:space="0" w:color="85CDC1" w:themeColor="accent3"/>
        <w:insideH w:val="single" w:sz="8" w:space="0" w:color="85CDC1" w:themeColor="accent3"/>
        <w:insideV w:val="single" w:sz="8" w:space="0" w:color="85CDC1" w:themeColor="accent3"/>
      </w:tblBorders>
    </w:tblPr>
    <w:tcPr>
      <w:shd w:val="clear" w:color="auto" w:fill="E0F2EF" w:themeFill="accent3" w:themeFillTint="3F"/>
    </w:tcPr>
    <w:tblStylePr w:type="firstRow">
      <w:rPr>
        <w:b/>
        <w:bCs/>
        <w:color w:val="000000" w:themeColor="text1"/>
      </w:rPr>
      <w:tblPr/>
      <w:tcPr>
        <w:shd w:val="clear" w:color="auto" w:fill="F2FA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F5F2" w:themeFill="accent3" w:themeFillTint="33"/>
      </w:tcPr>
    </w:tblStylePr>
    <w:tblStylePr w:type="band1Vert">
      <w:tblPr/>
      <w:tcPr>
        <w:shd w:val="clear" w:color="auto" w:fill="C2E6E0" w:themeFill="accent3" w:themeFillTint="7F"/>
      </w:tcPr>
    </w:tblStylePr>
    <w:tblStylePr w:type="band1Horz">
      <w:tblPr/>
      <w:tcPr>
        <w:tcBorders>
          <w:insideH w:val="single" w:sz="6" w:space="0" w:color="85CDC1" w:themeColor="accent3"/>
          <w:insideV w:val="single" w:sz="6" w:space="0" w:color="85CDC1" w:themeColor="accent3"/>
        </w:tcBorders>
        <w:shd w:val="clear" w:color="auto" w:fill="C2E6E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40257"/>
    <w:pPr>
      <w:spacing w:after="0" w:line="240" w:lineRule="auto"/>
    </w:pPr>
    <w:rPr>
      <w:rFonts w:eastAsiaTheme="majorEastAsia"/>
      <w:color w:val="000000" w:themeColor="text1"/>
    </w:rPr>
    <w:tblPr>
      <w:tblStyleRowBandSize w:val="1"/>
      <w:tblStyleColBandSize w:val="1"/>
      <w:tblBorders>
        <w:top w:val="single" w:sz="8" w:space="0" w:color="3B3838" w:themeColor="accent4"/>
        <w:left w:val="single" w:sz="8" w:space="0" w:color="3B3838" w:themeColor="accent4"/>
        <w:bottom w:val="single" w:sz="8" w:space="0" w:color="3B3838" w:themeColor="accent4"/>
        <w:right w:val="single" w:sz="8" w:space="0" w:color="3B3838" w:themeColor="accent4"/>
        <w:insideH w:val="single" w:sz="8" w:space="0" w:color="3B3838" w:themeColor="accent4"/>
        <w:insideV w:val="single" w:sz="8" w:space="0" w:color="3B3838" w:themeColor="accent4"/>
      </w:tblBorders>
    </w:tblPr>
    <w:tcPr>
      <w:shd w:val="clear" w:color="auto" w:fill="CFCCCC" w:themeFill="accent4" w:themeFillTint="3F"/>
    </w:tcPr>
    <w:tblStylePr w:type="firstRow">
      <w:rPr>
        <w:b/>
        <w:bCs/>
        <w:color w:val="000000" w:themeColor="text1"/>
      </w:rPr>
      <w:tblPr/>
      <w:tcPr>
        <w:shd w:val="clear" w:color="auto" w:fill="ECEBE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6D6" w:themeFill="accent4" w:themeFillTint="33"/>
      </w:tcPr>
    </w:tblStylePr>
    <w:tblStylePr w:type="band1Vert">
      <w:tblPr/>
      <w:tcPr>
        <w:shd w:val="clear" w:color="auto" w:fill="9F9999" w:themeFill="accent4" w:themeFillTint="7F"/>
      </w:tcPr>
    </w:tblStylePr>
    <w:tblStylePr w:type="band1Horz">
      <w:tblPr/>
      <w:tcPr>
        <w:tcBorders>
          <w:insideH w:val="single" w:sz="6" w:space="0" w:color="3B3838" w:themeColor="accent4"/>
          <w:insideV w:val="single" w:sz="6" w:space="0" w:color="3B3838" w:themeColor="accent4"/>
        </w:tcBorders>
        <w:shd w:val="clear" w:color="auto" w:fill="9F999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40257"/>
    <w:pPr>
      <w:spacing w:after="0" w:line="240" w:lineRule="auto"/>
    </w:pPr>
    <w:rPr>
      <w:rFonts w:eastAsiaTheme="majorEastAsia"/>
      <w:color w:val="000000" w:themeColor="text1"/>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cPr>
      <w:shd w:val="clear" w:color="auto" w:fill="FFFFFF" w:themeFill="accent5" w:themeFillTint="3F"/>
    </w:tcPr>
    <w:tblStylePr w:type="firstRow">
      <w:rPr>
        <w:b/>
        <w:bCs/>
        <w:color w:val="000000" w:themeColor="text1"/>
      </w:rPr>
      <w:tblPr/>
      <w:tcPr>
        <w:shd w:val="clear" w:color="auto" w:fill="FFFF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5" w:themeFillTint="33"/>
      </w:tcPr>
    </w:tblStylePr>
    <w:tblStylePr w:type="band1Vert">
      <w:tblPr/>
      <w:tcPr>
        <w:shd w:val="clear" w:color="auto" w:fill="FFFFFF" w:themeFill="accent5" w:themeFillTint="7F"/>
      </w:tcPr>
    </w:tblStylePr>
    <w:tblStylePr w:type="band1Horz">
      <w:tblPr/>
      <w:tcPr>
        <w:tcBorders>
          <w:insideH w:val="single" w:sz="6" w:space="0" w:color="FFFFFF" w:themeColor="accent5"/>
          <w:insideV w:val="single" w:sz="6" w:space="0" w:color="FFFFFF" w:themeColor="accent5"/>
        </w:tcBorders>
        <w:shd w:val="clear" w:color="auto" w:fill="FFFF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40257"/>
    <w:pPr>
      <w:spacing w:after="0" w:line="240" w:lineRule="auto"/>
    </w:pPr>
    <w:rPr>
      <w:rFonts w:eastAsiaTheme="majorEastAsia"/>
      <w:color w:val="000000"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cPr>
      <w:shd w:val="clear" w:color="auto" w:fill="FFFFFF" w:themeFill="accent6" w:themeFillTint="3F"/>
    </w:tcPr>
    <w:tblStylePr w:type="firstRow">
      <w:rPr>
        <w:b/>
        <w:bCs/>
        <w:color w:val="000000" w:themeColor="text1"/>
      </w:rPr>
      <w:tblPr/>
      <w:tcPr>
        <w:shd w:val="clear" w:color="auto" w:fill="FFFF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6" w:themeFillTint="33"/>
      </w:tcPr>
    </w:tblStylePr>
    <w:tblStylePr w:type="band1Vert">
      <w:tblPr/>
      <w:tcPr>
        <w:shd w:val="clear" w:color="auto" w:fill="FFFFFF" w:themeFill="accent6" w:themeFillTint="7F"/>
      </w:tcPr>
    </w:tblStylePr>
    <w:tblStylePr w:type="band1Horz">
      <w:tblPr/>
      <w:tcPr>
        <w:tcBorders>
          <w:insideH w:val="single" w:sz="6" w:space="0" w:color="FFFFFF" w:themeColor="accent6"/>
          <w:insideV w:val="single" w:sz="6" w:space="0" w:color="FFFFFF" w:themeColor="accent6"/>
        </w:tcBorders>
        <w:shd w:val="clear" w:color="auto" w:fill="FFF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4025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4025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B3B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19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19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19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19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656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6565" w:themeFill="accent1" w:themeFillTint="7F"/>
      </w:tcPr>
    </w:tblStylePr>
  </w:style>
  <w:style w:type="table" w:styleId="MediumGrid3-Accent2">
    <w:name w:val="Medium Grid 3 Accent 2"/>
    <w:basedOn w:val="TableNormal"/>
    <w:uiPriority w:val="69"/>
    <w:semiHidden/>
    <w:unhideWhenUsed/>
    <w:rsid w:val="0044025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96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96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96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96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BB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BB2" w:themeFill="accent2" w:themeFillTint="7F"/>
      </w:tcPr>
    </w:tblStylePr>
  </w:style>
  <w:style w:type="table" w:styleId="MediumGrid3-Accent3">
    <w:name w:val="Medium Grid 3 Accent 3"/>
    <w:basedOn w:val="TableNormal"/>
    <w:uiPriority w:val="69"/>
    <w:semiHidden/>
    <w:unhideWhenUsed/>
    <w:rsid w:val="0044025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F2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CDC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CDC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CDC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CDC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E6E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E6E0" w:themeFill="accent3" w:themeFillTint="7F"/>
      </w:tcPr>
    </w:tblStylePr>
  </w:style>
  <w:style w:type="table" w:styleId="MediumGrid3-Accent4">
    <w:name w:val="Medium Grid 3 Accent 4"/>
    <w:basedOn w:val="TableNormal"/>
    <w:uiPriority w:val="69"/>
    <w:semiHidden/>
    <w:unhideWhenUsed/>
    <w:rsid w:val="0044025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CC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383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383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383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383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99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999" w:themeFill="accent4" w:themeFillTint="7F"/>
      </w:tcPr>
    </w:tblStylePr>
  </w:style>
  <w:style w:type="table" w:styleId="MediumGrid3-Accent5">
    <w:name w:val="Medium Grid 3 Accent 5"/>
    <w:basedOn w:val="TableNormal"/>
    <w:uiPriority w:val="69"/>
    <w:semiHidden/>
    <w:unhideWhenUsed/>
    <w:rsid w:val="0044025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5" w:themeFillTint="7F"/>
      </w:tcPr>
    </w:tblStylePr>
  </w:style>
  <w:style w:type="table" w:styleId="MediumGrid3-Accent6">
    <w:name w:val="Medium Grid 3 Accent 6"/>
    <w:basedOn w:val="TableNormal"/>
    <w:uiPriority w:val="69"/>
    <w:semiHidden/>
    <w:unhideWhenUsed/>
    <w:rsid w:val="0044025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6" w:themeFillTint="7F"/>
      </w:tcPr>
    </w:tblStylePr>
  </w:style>
  <w:style w:type="table" w:styleId="MediumList1">
    <w:name w:val="Medium List 1"/>
    <w:basedOn w:val="TableNormal"/>
    <w:uiPriority w:val="65"/>
    <w:semiHidden/>
    <w:unhideWhenUsed/>
    <w:rsid w:val="0044025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40257"/>
    <w:pPr>
      <w:spacing w:after="0" w:line="240" w:lineRule="auto"/>
    </w:pPr>
    <w:rPr>
      <w:color w:val="000000" w:themeColor="text1"/>
    </w:rPr>
    <w:tblPr>
      <w:tblStyleRowBandSize w:val="1"/>
      <w:tblStyleColBandSize w:val="1"/>
      <w:tblBorders>
        <w:top w:val="single" w:sz="8" w:space="0" w:color="4B1919" w:themeColor="accent1"/>
        <w:bottom w:val="single" w:sz="8" w:space="0" w:color="4B1919" w:themeColor="accent1"/>
      </w:tblBorders>
    </w:tblPr>
    <w:tblStylePr w:type="firstRow">
      <w:rPr>
        <w:rFonts w:asciiTheme="majorHAnsi" w:eastAsiaTheme="majorEastAsia" w:hAnsiTheme="majorHAnsi" w:cstheme="majorBidi"/>
      </w:rPr>
      <w:tblPr/>
      <w:tcPr>
        <w:tcBorders>
          <w:top w:val="nil"/>
          <w:bottom w:val="single" w:sz="8" w:space="0" w:color="4B1919" w:themeColor="accent1"/>
        </w:tcBorders>
      </w:tcPr>
    </w:tblStylePr>
    <w:tblStylePr w:type="lastRow">
      <w:rPr>
        <w:b/>
        <w:bCs/>
        <w:color w:val="000000" w:themeColor="text2"/>
      </w:rPr>
      <w:tblPr/>
      <w:tcPr>
        <w:tcBorders>
          <w:top w:val="single" w:sz="8" w:space="0" w:color="4B1919" w:themeColor="accent1"/>
          <w:bottom w:val="single" w:sz="8" w:space="0" w:color="4B1919" w:themeColor="accent1"/>
        </w:tcBorders>
      </w:tcPr>
    </w:tblStylePr>
    <w:tblStylePr w:type="firstCol">
      <w:rPr>
        <w:b/>
        <w:bCs/>
      </w:rPr>
    </w:tblStylePr>
    <w:tblStylePr w:type="lastCol">
      <w:rPr>
        <w:b/>
        <w:bCs/>
      </w:rPr>
      <w:tblPr/>
      <w:tcPr>
        <w:tcBorders>
          <w:top w:val="single" w:sz="8" w:space="0" w:color="4B1919" w:themeColor="accent1"/>
          <w:bottom w:val="single" w:sz="8" w:space="0" w:color="4B1919" w:themeColor="accent1"/>
        </w:tcBorders>
      </w:tcPr>
    </w:tblStylePr>
    <w:tblStylePr w:type="band1Vert">
      <w:tblPr/>
      <w:tcPr>
        <w:shd w:val="clear" w:color="auto" w:fill="E5B3B3" w:themeFill="accent1" w:themeFillTint="3F"/>
      </w:tcPr>
    </w:tblStylePr>
    <w:tblStylePr w:type="band1Horz">
      <w:tblPr/>
      <w:tcPr>
        <w:shd w:val="clear" w:color="auto" w:fill="E5B3B3" w:themeFill="accent1" w:themeFillTint="3F"/>
      </w:tcPr>
    </w:tblStylePr>
  </w:style>
  <w:style w:type="table" w:styleId="MediumList1-Accent2">
    <w:name w:val="Medium List 1 Accent 2"/>
    <w:basedOn w:val="TableNormal"/>
    <w:uiPriority w:val="65"/>
    <w:semiHidden/>
    <w:unhideWhenUsed/>
    <w:rsid w:val="00440257"/>
    <w:pPr>
      <w:spacing w:after="0" w:line="240" w:lineRule="auto"/>
    </w:pPr>
    <w:rPr>
      <w:color w:val="000000" w:themeColor="text1"/>
    </w:rPr>
    <w:tblPr>
      <w:tblStyleRowBandSize w:val="1"/>
      <w:tblStyleColBandSize w:val="1"/>
      <w:tblBorders>
        <w:top w:val="single" w:sz="8" w:space="0" w:color="FFD966" w:themeColor="accent2"/>
        <w:bottom w:val="single" w:sz="8" w:space="0" w:color="FFD966" w:themeColor="accent2"/>
      </w:tblBorders>
    </w:tblPr>
    <w:tblStylePr w:type="firstRow">
      <w:rPr>
        <w:rFonts w:asciiTheme="majorHAnsi" w:eastAsiaTheme="majorEastAsia" w:hAnsiTheme="majorHAnsi" w:cstheme="majorBidi"/>
      </w:rPr>
      <w:tblPr/>
      <w:tcPr>
        <w:tcBorders>
          <w:top w:val="nil"/>
          <w:bottom w:val="single" w:sz="8" w:space="0" w:color="FFD966" w:themeColor="accent2"/>
        </w:tcBorders>
      </w:tcPr>
    </w:tblStylePr>
    <w:tblStylePr w:type="lastRow">
      <w:rPr>
        <w:b/>
        <w:bCs/>
        <w:color w:val="000000" w:themeColor="text2"/>
      </w:rPr>
      <w:tblPr/>
      <w:tcPr>
        <w:tcBorders>
          <w:top w:val="single" w:sz="8" w:space="0" w:color="FFD966" w:themeColor="accent2"/>
          <w:bottom w:val="single" w:sz="8" w:space="0" w:color="FFD966" w:themeColor="accent2"/>
        </w:tcBorders>
      </w:tcPr>
    </w:tblStylePr>
    <w:tblStylePr w:type="firstCol">
      <w:rPr>
        <w:b/>
        <w:bCs/>
      </w:rPr>
    </w:tblStylePr>
    <w:tblStylePr w:type="lastCol">
      <w:rPr>
        <w:b/>
        <w:bCs/>
      </w:rPr>
      <w:tblPr/>
      <w:tcPr>
        <w:tcBorders>
          <w:top w:val="single" w:sz="8" w:space="0" w:color="FFD966" w:themeColor="accent2"/>
          <w:bottom w:val="single" w:sz="8" w:space="0" w:color="FFD966" w:themeColor="accent2"/>
        </w:tcBorders>
      </w:tcPr>
    </w:tblStylePr>
    <w:tblStylePr w:type="band1Vert">
      <w:tblPr/>
      <w:tcPr>
        <w:shd w:val="clear" w:color="auto" w:fill="FFF5D9" w:themeFill="accent2" w:themeFillTint="3F"/>
      </w:tcPr>
    </w:tblStylePr>
    <w:tblStylePr w:type="band1Horz">
      <w:tblPr/>
      <w:tcPr>
        <w:shd w:val="clear" w:color="auto" w:fill="FFF5D9" w:themeFill="accent2" w:themeFillTint="3F"/>
      </w:tcPr>
    </w:tblStylePr>
  </w:style>
  <w:style w:type="table" w:styleId="MediumList1-Accent3">
    <w:name w:val="Medium List 1 Accent 3"/>
    <w:basedOn w:val="TableNormal"/>
    <w:uiPriority w:val="65"/>
    <w:semiHidden/>
    <w:unhideWhenUsed/>
    <w:rsid w:val="00440257"/>
    <w:pPr>
      <w:spacing w:after="0" w:line="240" w:lineRule="auto"/>
    </w:pPr>
    <w:rPr>
      <w:color w:val="000000" w:themeColor="text1"/>
    </w:rPr>
    <w:tblPr>
      <w:tblStyleRowBandSize w:val="1"/>
      <w:tblStyleColBandSize w:val="1"/>
      <w:tblBorders>
        <w:top w:val="single" w:sz="8" w:space="0" w:color="85CDC1" w:themeColor="accent3"/>
        <w:bottom w:val="single" w:sz="8" w:space="0" w:color="85CDC1" w:themeColor="accent3"/>
      </w:tblBorders>
    </w:tblPr>
    <w:tblStylePr w:type="firstRow">
      <w:rPr>
        <w:rFonts w:asciiTheme="majorHAnsi" w:eastAsiaTheme="majorEastAsia" w:hAnsiTheme="majorHAnsi" w:cstheme="majorBidi"/>
      </w:rPr>
      <w:tblPr/>
      <w:tcPr>
        <w:tcBorders>
          <w:top w:val="nil"/>
          <w:bottom w:val="single" w:sz="8" w:space="0" w:color="85CDC1" w:themeColor="accent3"/>
        </w:tcBorders>
      </w:tcPr>
    </w:tblStylePr>
    <w:tblStylePr w:type="lastRow">
      <w:rPr>
        <w:b/>
        <w:bCs/>
        <w:color w:val="000000" w:themeColor="text2"/>
      </w:rPr>
      <w:tblPr/>
      <w:tcPr>
        <w:tcBorders>
          <w:top w:val="single" w:sz="8" w:space="0" w:color="85CDC1" w:themeColor="accent3"/>
          <w:bottom w:val="single" w:sz="8" w:space="0" w:color="85CDC1" w:themeColor="accent3"/>
        </w:tcBorders>
      </w:tcPr>
    </w:tblStylePr>
    <w:tblStylePr w:type="firstCol">
      <w:rPr>
        <w:b/>
        <w:bCs/>
      </w:rPr>
    </w:tblStylePr>
    <w:tblStylePr w:type="lastCol">
      <w:rPr>
        <w:b/>
        <w:bCs/>
      </w:rPr>
      <w:tblPr/>
      <w:tcPr>
        <w:tcBorders>
          <w:top w:val="single" w:sz="8" w:space="0" w:color="85CDC1" w:themeColor="accent3"/>
          <w:bottom w:val="single" w:sz="8" w:space="0" w:color="85CDC1" w:themeColor="accent3"/>
        </w:tcBorders>
      </w:tcPr>
    </w:tblStylePr>
    <w:tblStylePr w:type="band1Vert">
      <w:tblPr/>
      <w:tcPr>
        <w:shd w:val="clear" w:color="auto" w:fill="E0F2EF" w:themeFill="accent3" w:themeFillTint="3F"/>
      </w:tcPr>
    </w:tblStylePr>
    <w:tblStylePr w:type="band1Horz">
      <w:tblPr/>
      <w:tcPr>
        <w:shd w:val="clear" w:color="auto" w:fill="E0F2EF" w:themeFill="accent3" w:themeFillTint="3F"/>
      </w:tcPr>
    </w:tblStylePr>
  </w:style>
  <w:style w:type="table" w:styleId="MediumList1-Accent4">
    <w:name w:val="Medium List 1 Accent 4"/>
    <w:basedOn w:val="TableNormal"/>
    <w:uiPriority w:val="65"/>
    <w:semiHidden/>
    <w:unhideWhenUsed/>
    <w:rsid w:val="00440257"/>
    <w:pPr>
      <w:spacing w:after="0" w:line="240" w:lineRule="auto"/>
    </w:pPr>
    <w:rPr>
      <w:color w:val="000000" w:themeColor="text1"/>
    </w:rPr>
    <w:tblPr>
      <w:tblStyleRowBandSize w:val="1"/>
      <w:tblStyleColBandSize w:val="1"/>
      <w:tblBorders>
        <w:top w:val="single" w:sz="8" w:space="0" w:color="3B3838" w:themeColor="accent4"/>
        <w:bottom w:val="single" w:sz="8" w:space="0" w:color="3B3838" w:themeColor="accent4"/>
      </w:tblBorders>
    </w:tblPr>
    <w:tblStylePr w:type="firstRow">
      <w:rPr>
        <w:rFonts w:asciiTheme="majorHAnsi" w:eastAsiaTheme="majorEastAsia" w:hAnsiTheme="majorHAnsi" w:cstheme="majorBidi"/>
      </w:rPr>
      <w:tblPr/>
      <w:tcPr>
        <w:tcBorders>
          <w:top w:val="nil"/>
          <w:bottom w:val="single" w:sz="8" w:space="0" w:color="3B3838" w:themeColor="accent4"/>
        </w:tcBorders>
      </w:tcPr>
    </w:tblStylePr>
    <w:tblStylePr w:type="lastRow">
      <w:rPr>
        <w:b/>
        <w:bCs/>
        <w:color w:val="000000" w:themeColor="text2"/>
      </w:rPr>
      <w:tblPr/>
      <w:tcPr>
        <w:tcBorders>
          <w:top w:val="single" w:sz="8" w:space="0" w:color="3B3838" w:themeColor="accent4"/>
          <w:bottom w:val="single" w:sz="8" w:space="0" w:color="3B3838" w:themeColor="accent4"/>
        </w:tcBorders>
      </w:tcPr>
    </w:tblStylePr>
    <w:tblStylePr w:type="firstCol">
      <w:rPr>
        <w:b/>
        <w:bCs/>
      </w:rPr>
    </w:tblStylePr>
    <w:tblStylePr w:type="lastCol">
      <w:rPr>
        <w:b/>
        <w:bCs/>
      </w:rPr>
      <w:tblPr/>
      <w:tcPr>
        <w:tcBorders>
          <w:top w:val="single" w:sz="8" w:space="0" w:color="3B3838" w:themeColor="accent4"/>
          <w:bottom w:val="single" w:sz="8" w:space="0" w:color="3B3838" w:themeColor="accent4"/>
        </w:tcBorders>
      </w:tcPr>
    </w:tblStylePr>
    <w:tblStylePr w:type="band1Vert">
      <w:tblPr/>
      <w:tcPr>
        <w:shd w:val="clear" w:color="auto" w:fill="CFCCCC" w:themeFill="accent4" w:themeFillTint="3F"/>
      </w:tcPr>
    </w:tblStylePr>
    <w:tblStylePr w:type="band1Horz">
      <w:tblPr/>
      <w:tcPr>
        <w:shd w:val="clear" w:color="auto" w:fill="CFCCCC" w:themeFill="accent4" w:themeFillTint="3F"/>
      </w:tcPr>
    </w:tblStylePr>
  </w:style>
  <w:style w:type="table" w:styleId="MediumList1-Accent5">
    <w:name w:val="Medium List 1 Accent 5"/>
    <w:basedOn w:val="TableNormal"/>
    <w:uiPriority w:val="65"/>
    <w:semiHidden/>
    <w:unhideWhenUsed/>
    <w:rsid w:val="00440257"/>
    <w:pPr>
      <w:spacing w:after="0" w:line="240" w:lineRule="auto"/>
    </w:pPr>
    <w:rPr>
      <w:color w:val="000000" w:themeColor="text1"/>
    </w:rPr>
    <w:tblPr>
      <w:tblStyleRowBandSize w:val="1"/>
      <w:tblStyleColBandSize w:val="1"/>
      <w:tblBorders>
        <w:top w:val="single" w:sz="8" w:space="0" w:color="FFFFFF" w:themeColor="accent5"/>
        <w:bottom w:val="single" w:sz="8" w:space="0" w:color="FFFFFF" w:themeColor="accent5"/>
      </w:tblBorders>
    </w:tblPr>
    <w:tblStylePr w:type="firstRow">
      <w:rPr>
        <w:rFonts w:asciiTheme="majorHAnsi" w:eastAsiaTheme="majorEastAsia" w:hAnsiTheme="majorHAnsi" w:cstheme="majorBidi"/>
      </w:rPr>
      <w:tblPr/>
      <w:tcPr>
        <w:tcBorders>
          <w:top w:val="nil"/>
          <w:bottom w:val="single" w:sz="8" w:space="0" w:color="FFFFFF" w:themeColor="accent5"/>
        </w:tcBorders>
      </w:tcPr>
    </w:tblStylePr>
    <w:tblStylePr w:type="lastRow">
      <w:rPr>
        <w:b/>
        <w:bCs/>
        <w:color w:val="000000" w:themeColor="text2"/>
      </w:rPr>
      <w:tblPr/>
      <w:tcPr>
        <w:tcBorders>
          <w:top w:val="single" w:sz="8" w:space="0" w:color="FFFFFF" w:themeColor="accent5"/>
          <w:bottom w:val="single" w:sz="8" w:space="0" w:color="FFFFFF" w:themeColor="accent5"/>
        </w:tcBorders>
      </w:tcPr>
    </w:tblStylePr>
    <w:tblStylePr w:type="firstCol">
      <w:rPr>
        <w:b/>
        <w:bCs/>
      </w:rPr>
    </w:tblStylePr>
    <w:tblStylePr w:type="lastCol">
      <w:rPr>
        <w:b/>
        <w:bCs/>
      </w:rPr>
      <w:tblPr/>
      <w:tcPr>
        <w:tcBorders>
          <w:top w:val="single" w:sz="8" w:space="0" w:color="FFFFFF" w:themeColor="accent5"/>
          <w:bottom w:val="single" w:sz="8" w:space="0" w:color="FFFFFF" w:themeColor="accent5"/>
        </w:tcBorders>
      </w:tcPr>
    </w:tblStylePr>
    <w:tblStylePr w:type="band1Vert">
      <w:tblPr/>
      <w:tcPr>
        <w:shd w:val="clear" w:color="auto" w:fill="FFFFFF" w:themeFill="accent5" w:themeFillTint="3F"/>
      </w:tcPr>
    </w:tblStylePr>
    <w:tblStylePr w:type="band1Horz">
      <w:tblPr/>
      <w:tcPr>
        <w:shd w:val="clear" w:color="auto" w:fill="FFFFFF" w:themeFill="accent5" w:themeFillTint="3F"/>
      </w:tcPr>
    </w:tblStylePr>
  </w:style>
  <w:style w:type="table" w:styleId="MediumList1-Accent6">
    <w:name w:val="Medium List 1 Accent 6"/>
    <w:basedOn w:val="TableNormal"/>
    <w:uiPriority w:val="65"/>
    <w:semiHidden/>
    <w:unhideWhenUsed/>
    <w:rsid w:val="00440257"/>
    <w:pPr>
      <w:spacing w:after="0" w:line="240" w:lineRule="auto"/>
    </w:pPr>
    <w:rPr>
      <w:color w:val="000000" w:themeColor="text1"/>
    </w:rPr>
    <w:tblPr>
      <w:tblStyleRowBandSize w:val="1"/>
      <w:tblStyleColBandSize w:val="1"/>
      <w:tblBorders>
        <w:top w:val="single" w:sz="8" w:space="0" w:color="FFFFFF" w:themeColor="accent6"/>
        <w:bottom w:val="single" w:sz="8" w:space="0" w:color="FFFFFF" w:themeColor="accent6"/>
      </w:tblBorders>
    </w:tblPr>
    <w:tblStylePr w:type="firstRow">
      <w:rPr>
        <w:rFonts w:asciiTheme="majorHAnsi" w:eastAsiaTheme="majorEastAsia" w:hAnsiTheme="majorHAnsi" w:cstheme="majorBidi"/>
      </w:rPr>
      <w:tblPr/>
      <w:tcPr>
        <w:tcBorders>
          <w:top w:val="nil"/>
          <w:bottom w:val="single" w:sz="8" w:space="0" w:color="FFFFFF" w:themeColor="accent6"/>
        </w:tcBorders>
      </w:tcPr>
    </w:tblStylePr>
    <w:tblStylePr w:type="lastRow">
      <w:rPr>
        <w:b/>
        <w:bCs/>
        <w:color w:val="000000" w:themeColor="text2"/>
      </w:rPr>
      <w:tblPr/>
      <w:tcPr>
        <w:tcBorders>
          <w:top w:val="single" w:sz="8" w:space="0" w:color="FFFFFF" w:themeColor="accent6"/>
          <w:bottom w:val="single" w:sz="8" w:space="0" w:color="FFFFFF" w:themeColor="accent6"/>
        </w:tcBorders>
      </w:tcPr>
    </w:tblStylePr>
    <w:tblStylePr w:type="firstCol">
      <w:rPr>
        <w:b/>
        <w:bCs/>
      </w:rPr>
    </w:tblStylePr>
    <w:tblStylePr w:type="lastCol">
      <w:rPr>
        <w:b/>
        <w:bCs/>
      </w:rPr>
      <w:tblPr/>
      <w:tcPr>
        <w:tcBorders>
          <w:top w:val="single" w:sz="8" w:space="0" w:color="FFFFFF" w:themeColor="accent6"/>
          <w:bottom w:val="single" w:sz="8" w:space="0" w:color="FFFFFF" w:themeColor="accent6"/>
        </w:tcBorders>
      </w:tcPr>
    </w:tblStylePr>
    <w:tblStylePr w:type="band1Vert">
      <w:tblPr/>
      <w:tcPr>
        <w:shd w:val="clear" w:color="auto" w:fill="FFFFFF" w:themeFill="accent6" w:themeFillTint="3F"/>
      </w:tcPr>
    </w:tblStylePr>
    <w:tblStylePr w:type="band1Horz">
      <w:tblPr/>
      <w:tcPr>
        <w:shd w:val="clear" w:color="auto" w:fill="FFFFFF" w:themeFill="accent6" w:themeFillTint="3F"/>
      </w:tcPr>
    </w:tblStylePr>
  </w:style>
  <w:style w:type="table" w:styleId="MediumList2">
    <w:name w:val="Medium List 2"/>
    <w:basedOn w:val="TableNormal"/>
    <w:uiPriority w:val="66"/>
    <w:semiHidden/>
    <w:unhideWhenUsed/>
    <w:rsid w:val="00440257"/>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40257"/>
    <w:pPr>
      <w:spacing w:after="0" w:line="240" w:lineRule="auto"/>
    </w:pPr>
    <w:rPr>
      <w:rFonts w:eastAsiaTheme="majorEastAsia"/>
      <w:color w:val="000000" w:themeColor="text1"/>
    </w:rPr>
    <w:tblPr>
      <w:tblStyleRowBandSize w:val="1"/>
      <w:tblStyleColBandSize w:val="1"/>
      <w:tblBorders>
        <w:top w:val="single" w:sz="8" w:space="0" w:color="4B1919" w:themeColor="accent1"/>
        <w:left w:val="single" w:sz="8" w:space="0" w:color="4B1919" w:themeColor="accent1"/>
        <w:bottom w:val="single" w:sz="8" w:space="0" w:color="4B1919" w:themeColor="accent1"/>
        <w:right w:val="single" w:sz="8" w:space="0" w:color="4B1919" w:themeColor="accent1"/>
      </w:tblBorders>
    </w:tblPr>
    <w:tblStylePr w:type="firstRow">
      <w:rPr>
        <w:sz w:val="24"/>
        <w:szCs w:val="24"/>
      </w:rPr>
      <w:tblPr/>
      <w:tcPr>
        <w:tcBorders>
          <w:top w:val="nil"/>
          <w:left w:val="nil"/>
          <w:bottom w:val="single" w:sz="24" w:space="0" w:color="4B191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1919" w:themeColor="accent1"/>
          <w:insideH w:val="nil"/>
          <w:insideV w:val="nil"/>
        </w:tcBorders>
        <w:shd w:val="clear" w:color="auto" w:fill="FFFFFF" w:themeFill="background1"/>
      </w:tcPr>
    </w:tblStylePr>
    <w:tblStylePr w:type="lastCol">
      <w:tblPr/>
      <w:tcPr>
        <w:tcBorders>
          <w:top w:val="nil"/>
          <w:left w:val="single" w:sz="8" w:space="0" w:color="4B19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B3B3" w:themeFill="accent1" w:themeFillTint="3F"/>
      </w:tcPr>
    </w:tblStylePr>
    <w:tblStylePr w:type="band1Horz">
      <w:tblPr/>
      <w:tcPr>
        <w:tcBorders>
          <w:top w:val="nil"/>
          <w:bottom w:val="nil"/>
          <w:insideH w:val="nil"/>
          <w:insideV w:val="nil"/>
        </w:tcBorders>
        <w:shd w:val="clear" w:color="auto" w:fill="E5B3B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40257"/>
    <w:pPr>
      <w:spacing w:after="0" w:line="240" w:lineRule="auto"/>
    </w:pPr>
    <w:rPr>
      <w:rFonts w:eastAsiaTheme="majorEastAsia"/>
      <w:color w:val="000000" w:themeColor="text1"/>
    </w:rPr>
    <w:tblPr>
      <w:tblStyleRowBandSize w:val="1"/>
      <w:tblStyleColBandSize w:val="1"/>
      <w:tblBorders>
        <w:top w:val="single" w:sz="8" w:space="0" w:color="FFD966" w:themeColor="accent2"/>
        <w:left w:val="single" w:sz="8" w:space="0" w:color="FFD966" w:themeColor="accent2"/>
        <w:bottom w:val="single" w:sz="8" w:space="0" w:color="FFD966" w:themeColor="accent2"/>
        <w:right w:val="single" w:sz="8" w:space="0" w:color="FFD966" w:themeColor="accent2"/>
      </w:tblBorders>
    </w:tblPr>
    <w:tblStylePr w:type="firstRow">
      <w:rPr>
        <w:sz w:val="24"/>
        <w:szCs w:val="24"/>
      </w:rPr>
      <w:tblPr/>
      <w:tcPr>
        <w:tcBorders>
          <w:top w:val="nil"/>
          <w:left w:val="nil"/>
          <w:bottom w:val="single" w:sz="24" w:space="0" w:color="FFD96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966" w:themeColor="accent2"/>
          <w:insideH w:val="nil"/>
          <w:insideV w:val="nil"/>
        </w:tcBorders>
        <w:shd w:val="clear" w:color="auto" w:fill="FFFFFF" w:themeFill="background1"/>
      </w:tcPr>
    </w:tblStylePr>
    <w:tblStylePr w:type="lastCol">
      <w:tblPr/>
      <w:tcPr>
        <w:tcBorders>
          <w:top w:val="nil"/>
          <w:left w:val="single" w:sz="8" w:space="0" w:color="FFD96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5D9" w:themeFill="accent2" w:themeFillTint="3F"/>
      </w:tcPr>
    </w:tblStylePr>
    <w:tblStylePr w:type="band1Horz">
      <w:tblPr/>
      <w:tcPr>
        <w:tcBorders>
          <w:top w:val="nil"/>
          <w:bottom w:val="nil"/>
          <w:insideH w:val="nil"/>
          <w:insideV w:val="nil"/>
        </w:tcBorders>
        <w:shd w:val="clear" w:color="auto" w:fill="FFF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40257"/>
    <w:pPr>
      <w:spacing w:after="0" w:line="240" w:lineRule="auto"/>
    </w:pPr>
    <w:rPr>
      <w:rFonts w:eastAsiaTheme="majorEastAsia"/>
      <w:color w:val="000000" w:themeColor="text1"/>
    </w:rPr>
    <w:tblPr>
      <w:tblStyleRowBandSize w:val="1"/>
      <w:tblStyleColBandSize w:val="1"/>
      <w:tblBorders>
        <w:top w:val="single" w:sz="8" w:space="0" w:color="85CDC1" w:themeColor="accent3"/>
        <w:left w:val="single" w:sz="8" w:space="0" w:color="85CDC1" w:themeColor="accent3"/>
        <w:bottom w:val="single" w:sz="8" w:space="0" w:color="85CDC1" w:themeColor="accent3"/>
        <w:right w:val="single" w:sz="8" w:space="0" w:color="85CDC1" w:themeColor="accent3"/>
      </w:tblBorders>
    </w:tblPr>
    <w:tblStylePr w:type="firstRow">
      <w:rPr>
        <w:sz w:val="24"/>
        <w:szCs w:val="24"/>
      </w:rPr>
      <w:tblPr/>
      <w:tcPr>
        <w:tcBorders>
          <w:top w:val="nil"/>
          <w:left w:val="nil"/>
          <w:bottom w:val="single" w:sz="24" w:space="0" w:color="85CDC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CDC1" w:themeColor="accent3"/>
          <w:insideH w:val="nil"/>
          <w:insideV w:val="nil"/>
        </w:tcBorders>
        <w:shd w:val="clear" w:color="auto" w:fill="FFFFFF" w:themeFill="background1"/>
      </w:tcPr>
    </w:tblStylePr>
    <w:tblStylePr w:type="lastCol">
      <w:tblPr/>
      <w:tcPr>
        <w:tcBorders>
          <w:top w:val="nil"/>
          <w:left w:val="single" w:sz="8" w:space="0" w:color="85CDC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F2EF" w:themeFill="accent3" w:themeFillTint="3F"/>
      </w:tcPr>
    </w:tblStylePr>
    <w:tblStylePr w:type="band1Horz">
      <w:tblPr/>
      <w:tcPr>
        <w:tcBorders>
          <w:top w:val="nil"/>
          <w:bottom w:val="nil"/>
          <w:insideH w:val="nil"/>
          <w:insideV w:val="nil"/>
        </w:tcBorders>
        <w:shd w:val="clear" w:color="auto" w:fill="E0F2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40257"/>
    <w:pPr>
      <w:spacing w:after="0" w:line="240" w:lineRule="auto"/>
    </w:pPr>
    <w:rPr>
      <w:rFonts w:eastAsiaTheme="majorEastAsia"/>
      <w:color w:val="000000" w:themeColor="text1"/>
    </w:rPr>
    <w:tblPr>
      <w:tblStyleRowBandSize w:val="1"/>
      <w:tblStyleColBandSize w:val="1"/>
      <w:tblBorders>
        <w:top w:val="single" w:sz="8" w:space="0" w:color="3B3838" w:themeColor="accent4"/>
        <w:left w:val="single" w:sz="8" w:space="0" w:color="3B3838" w:themeColor="accent4"/>
        <w:bottom w:val="single" w:sz="8" w:space="0" w:color="3B3838" w:themeColor="accent4"/>
        <w:right w:val="single" w:sz="8" w:space="0" w:color="3B3838" w:themeColor="accent4"/>
      </w:tblBorders>
    </w:tblPr>
    <w:tblStylePr w:type="firstRow">
      <w:rPr>
        <w:sz w:val="24"/>
        <w:szCs w:val="24"/>
      </w:rPr>
      <w:tblPr/>
      <w:tcPr>
        <w:tcBorders>
          <w:top w:val="nil"/>
          <w:left w:val="nil"/>
          <w:bottom w:val="single" w:sz="24" w:space="0" w:color="3B383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3838" w:themeColor="accent4"/>
          <w:insideH w:val="nil"/>
          <w:insideV w:val="nil"/>
        </w:tcBorders>
        <w:shd w:val="clear" w:color="auto" w:fill="FFFFFF" w:themeFill="background1"/>
      </w:tcPr>
    </w:tblStylePr>
    <w:tblStylePr w:type="lastCol">
      <w:tblPr/>
      <w:tcPr>
        <w:tcBorders>
          <w:top w:val="nil"/>
          <w:left w:val="single" w:sz="8" w:space="0" w:color="3B383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CCC" w:themeFill="accent4" w:themeFillTint="3F"/>
      </w:tcPr>
    </w:tblStylePr>
    <w:tblStylePr w:type="band1Horz">
      <w:tblPr/>
      <w:tcPr>
        <w:tcBorders>
          <w:top w:val="nil"/>
          <w:bottom w:val="nil"/>
          <w:insideH w:val="nil"/>
          <w:insideV w:val="nil"/>
        </w:tcBorders>
        <w:shd w:val="clear" w:color="auto" w:fill="CFCCC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40257"/>
    <w:pPr>
      <w:spacing w:after="0" w:line="240" w:lineRule="auto"/>
    </w:pPr>
    <w:rPr>
      <w:rFonts w:eastAsiaTheme="majorEastAsia"/>
      <w:color w:val="000000" w:themeColor="text1"/>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rPr>
        <w:sz w:val="24"/>
        <w:szCs w:val="24"/>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5"/>
          <w:insideH w:val="nil"/>
          <w:insideV w:val="nil"/>
        </w:tcBorders>
        <w:shd w:val="clear" w:color="auto" w:fill="FFFFFF" w:themeFill="background1"/>
      </w:tcPr>
    </w:tblStylePr>
    <w:tblStylePr w:type="lastCol">
      <w:tblPr/>
      <w:tcPr>
        <w:tcBorders>
          <w:top w:val="nil"/>
          <w:left w:val="single" w:sz="8" w:space="0" w:color="FFFF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top w:val="nil"/>
          <w:bottom w:val="nil"/>
          <w:insideH w:val="nil"/>
          <w:insideV w:val="nil"/>
        </w:tcBorders>
        <w:shd w:val="clear" w:color="auto" w:fill="FFFF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40257"/>
    <w:pPr>
      <w:spacing w:after="0" w:line="240" w:lineRule="auto"/>
    </w:pPr>
    <w:rPr>
      <w:rFonts w:eastAsiaTheme="majorEastAsia"/>
      <w:color w:val="000000"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rPr>
        <w:sz w:val="24"/>
        <w:szCs w:val="24"/>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6"/>
          <w:insideH w:val="nil"/>
          <w:insideV w:val="nil"/>
        </w:tcBorders>
        <w:shd w:val="clear" w:color="auto" w:fill="FFFFFF" w:themeFill="background1"/>
      </w:tcPr>
    </w:tblStylePr>
    <w:tblStylePr w:type="lastCol">
      <w:tblPr/>
      <w:tcPr>
        <w:tcBorders>
          <w:top w:val="nil"/>
          <w:left w:val="single" w:sz="8" w:space="0" w:color="FFF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top w:val="nil"/>
          <w:bottom w:val="nil"/>
          <w:insideH w:val="nil"/>
          <w:insideV w:val="nil"/>
        </w:tcBorders>
        <w:shd w:val="clear" w:color="auto" w:fill="FFF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4025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40257"/>
    <w:pPr>
      <w:spacing w:after="0" w:line="240" w:lineRule="auto"/>
    </w:pPr>
    <w:tblPr>
      <w:tblStyleRowBandSize w:val="1"/>
      <w:tblStyleColBandSize w:val="1"/>
      <w:tblBorders>
        <w:top w:val="single" w:sz="8" w:space="0" w:color="983232" w:themeColor="accent1" w:themeTint="BF"/>
        <w:left w:val="single" w:sz="8" w:space="0" w:color="983232" w:themeColor="accent1" w:themeTint="BF"/>
        <w:bottom w:val="single" w:sz="8" w:space="0" w:color="983232" w:themeColor="accent1" w:themeTint="BF"/>
        <w:right w:val="single" w:sz="8" w:space="0" w:color="983232" w:themeColor="accent1" w:themeTint="BF"/>
        <w:insideH w:val="single" w:sz="8" w:space="0" w:color="983232" w:themeColor="accent1" w:themeTint="BF"/>
      </w:tblBorders>
    </w:tblPr>
    <w:tblStylePr w:type="firstRow">
      <w:pPr>
        <w:spacing w:before="0" w:after="0" w:line="240" w:lineRule="auto"/>
      </w:pPr>
      <w:rPr>
        <w:b/>
        <w:bCs/>
        <w:color w:val="FFFFFF" w:themeColor="background1"/>
      </w:rPr>
      <w:tblPr/>
      <w:tcPr>
        <w:tcBorders>
          <w:top w:val="single" w:sz="8" w:space="0" w:color="983232" w:themeColor="accent1" w:themeTint="BF"/>
          <w:left w:val="single" w:sz="8" w:space="0" w:color="983232" w:themeColor="accent1" w:themeTint="BF"/>
          <w:bottom w:val="single" w:sz="8" w:space="0" w:color="983232" w:themeColor="accent1" w:themeTint="BF"/>
          <w:right w:val="single" w:sz="8" w:space="0" w:color="983232" w:themeColor="accent1" w:themeTint="BF"/>
          <w:insideH w:val="nil"/>
          <w:insideV w:val="nil"/>
        </w:tcBorders>
        <w:shd w:val="clear" w:color="auto" w:fill="4B1919" w:themeFill="accent1"/>
      </w:tcPr>
    </w:tblStylePr>
    <w:tblStylePr w:type="lastRow">
      <w:pPr>
        <w:spacing w:before="0" w:after="0" w:line="240" w:lineRule="auto"/>
      </w:pPr>
      <w:rPr>
        <w:b/>
        <w:bCs/>
      </w:rPr>
      <w:tblPr/>
      <w:tcPr>
        <w:tcBorders>
          <w:top w:val="double" w:sz="6" w:space="0" w:color="983232" w:themeColor="accent1" w:themeTint="BF"/>
          <w:left w:val="single" w:sz="8" w:space="0" w:color="983232" w:themeColor="accent1" w:themeTint="BF"/>
          <w:bottom w:val="single" w:sz="8" w:space="0" w:color="983232" w:themeColor="accent1" w:themeTint="BF"/>
          <w:right w:val="single" w:sz="8" w:space="0" w:color="983232"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B3B3" w:themeFill="accent1" w:themeFillTint="3F"/>
      </w:tcPr>
    </w:tblStylePr>
    <w:tblStylePr w:type="band1Horz">
      <w:tblPr/>
      <w:tcPr>
        <w:tcBorders>
          <w:insideH w:val="nil"/>
          <w:insideV w:val="nil"/>
        </w:tcBorders>
        <w:shd w:val="clear" w:color="auto" w:fill="E5B3B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40257"/>
    <w:pPr>
      <w:spacing w:after="0" w:line="240" w:lineRule="auto"/>
    </w:pPr>
    <w:tblPr>
      <w:tblStyleRowBandSize w:val="1"/>
      <w:tblStyleColBandSize w:val="1"/>
      <w:tblBorders>
        <w:top w:val="single" w:sz="8" w:space="0" w:color="FFE28C" w:themeColor="accent2" w:themeTint="BF"/>
        <w:left w:val="single" w:sz="8" w:space="0" w:color="FFE28C" w:themeColor="accent2" w:themeTint="BF"/>
        <w:bottom w:val="single" w:sz="8" w:space="0" w:color="FFE28C" w:themeColor="accent2" w:themeTint="BF"/>
        <w:right w:val="single" w:sz="8" w:space="0" w:color="FFE28C" w:themeColor="accent2" w:themeTint="BF"/>
        <w:insideH w:val="single" w:sz="8" w:space="0" w:color="FFE28C" w:themeColor="accent2" w:themeTint="BF"/>
      </w:tblBorders>
    </w:tblPr>
    <w:tblStylePr w:type="firstRow">
      <w:pPr>
        <w:spacing w:before="0" w:after="0" w:line="240" w:lineRule="auto"/>
      </w:pPr>
      <w:rPr>
        <w:b/>
        <w:bCs/>
        <w:color w:val="FFFFFF" w:themeColor="background1"/>
      </w:rPr>
      <w:tblPr/>
      <w:tcPr>
        <w:tcBorders>
          <w:top w:val="single" w:sz="8" w:space="0" w:color="FFE28C" w:themeColor="accent2" w:themeTint="BF"/>
          <w:left w:val="single" w:sz="8" w:space="0" w:color="FFE28C" w:themeColor="accent2" w:themeTint="BF"/>
          <w:bottom w:val="single" w:sz="8" w:space="0" w:color="FFE28C" w:themeColor="accent2" w:themeTint="BF"/>
          <w:right w:val="single" w:sz="8" w:space="0" w:color="FFE28C" w:themeColor="accent2" w:themeTint="BF"/>
          <w:insideH w:val="nil"/>
          <w:insideV w:val="nil"/>
        </w:tcBorders>
        <w:shd w:val="clear" w:color="auto" w:fill="FFD966" w:themeFill="accent2"/>
      </w:tcPr>
    </w:tblStylePr>
    <w:tblStylePr w:type="lastRow">
      <w:pPr>
        <w:spacing w:before="0" w:after="0" w:line="240" w:lineRule="auto"/>
      </w:pPr>
      <w:rPr>
        <w:b/>
        <w:bCs/>
      </w:rPr>
      <w:tblPr/>
      <w:tcPr>
        <w:tcBorders>
          <w:top w:val="double" w:sz="6" w:space="0" w:color="FFE28C" w:themeColor="accent2" w:themeTint="BF"/>
          <w:left w:val="single" w:sz="8" w:space="0" w:color="FFE28C" w:themeColor="accent2" w:themeTint="BF"/>
          <w:bottom w:val="single" w:sz="8" w:space="0" w:color="FFE28C" w:themeColor="accent2" w:themeTint="BF"/>
          <w:right w:val="single" w:sz="8" w:space="0" w:color="FFE2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F5D9" w:themeFill="accent2" w:themeFillTint="3F"/>
      </w:tcPr>
    </w:tblStylePr>
    <w:tblStylePr w:type="band1Horz">
      <w:tblPr/>
      <w:tcPr>
        <w:tcBorders>
          <w:insideH w:val="nil"/>
          <w:insideV w:val="nil"/>
        </w:tcBorders>
        <w:shd w:val="clear" w:color="auto" w:fill="FFF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40257"/>
    <w:pPr>
      <w:spacing w:after="0" w:line="240" w:lineRule="auto"/>
    </w:pPr>
    <w:tblPr>
      <w:tblStyleRowBandSize w:val="1"/>
      <w:tblStyleColBandSize w:val="1"/>
      <w:tblBorders>
        <w:top w:val="single" w:sz="8" w:space="0" w:color="A3D9D0" w:themeColor="accent3" w:themeTint="BF"/>
        <w:left w:val="single" w:sz="8" w:space="0" w:color="A3D9D0" w:themeColor="accent3" w:themeTint="BF"/>
        <w:bottom w:val="single" w:sz="8" w:space="0" w:color="A3D9D0" w:themeColor="accent3" w:themeTint="BF"/>
        <w:right w:val="single" w:sz="8" w:space="0" w:color="A3D9D0" w:themeColor="accent3" w:themeTint="BF"/>
        <w:insideH w:val="single" w:sz="8" w:space="0" w:color="A3D9D0" w:themeColor="accent3" w:themeTint="BF"/>
      </w:tblBorders>
    </w:tblPr>
    <w:tblStylePr w:type="firstRow">
      <w:pPr>
        <w:spacing w:before="0" w:after="0" w:line="240" w:lineRule="auto"/>
      </w:pPr>
      <w:rPr>
        <w:b/>
        <w:bCs/>
        <w:color w:val="FFFFFF" w:themeColor="background1"/>
      </w:rPr>
      <w:tblPr/>
      <w:tcPr>
        <w:tcBorders>
          <w:top w:val="single" w:sz="8" w:space="0" w:color="A3D9D0" w:themeColor="accent3" w:themeTint="BF"/>
          <w:left w:val="single" w:sz="8" w:space="0" w:color="A3D9D0" w:themeColor="accent3" w:themeTint="BF"/>
          <w:bottom w:val="single" w:sz="8" w:space="0" w:color="A3D9D0" w:themeColor="accent3" w:themeTint="BF"/>
          <w:right w:val="single" w:sz="8" w:space="0" w:color="A3D9D0" w:themeColor="accent3" w:themeTint="BF"/>
          <w:insideH w:val="nil"/>
          <w:insideV w:val="nil"/>
        </w:tcBorders>
        <w:shd w:val="clear" w:color="auto" w:fill="85CDC1" w:themeFill="accent3"/>
      </w:tcPr>
    </w:tblStylePr>
    <w:tblStylePr w:type="lastRow">
      <w:pPr>
        <w:spacing w:before="0" w:after="0" w:line="240" w:lineRule="auto"/>
      </w:pPr>
      <w:rPr>
        <w:b/>
        <w:bCs/>
      </w:rPr>
      <w:tblPr/>
      <w:tcPr>
        <w:tcBorders>
          <w:top w:val="double" w:sz="6" w:space="0" w:color="A3D9D0" w:themeColor="accent3" w:themeTint="BF"/>
          <w:left w:val="single" w:sz="8" w:space="0" w:color="A3D9D0" w:themeColor="accent3" w:themeTint="BF"/>
          <w:bottom w:val="single" w:sz="8" w:space="0" w:color="A3D9D0" w:themeColor="accent3" w:themeTint="BF"/>
          <w:right w:val="single" w:sz="8" w:space="0" w:color="A3D9D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0F2EF" w:themeFill="accent3" w:themeFillTint="3F"/>
      </w:tcPr>
    </w:tblStylePr>
    <w:tblStylePr w:type="band1Horz">
      <w:tblPr/>
      <w:tcPr>
        <w:tcBorders>
          <w:insideH w:val="nil"/>
          <w:insideV w:val="nil"/>
        </w:tcBorders>
        <w:shd w:val="clear" w:color="auto" w:fill="E0F2E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40257"/>
    <w:pPr>
      <w:spacing w:after="0" w:line="240" w:lineRule="auto"/>
    </w:pPr>
    <w:tblPr>
      <w:tblStyleRowBandSize w:val="1"/>
      <w:tblStyleColBandSize w:val="1"/>
      <w:tblBorders>
        <w:top w:val="single" w:sz="8" w:space="0" w:color="6D6868" w:themeColor="accent4" w:themeTint="BF"/>
        <w:left w:val="single" w:sz="8" w:space="0" w:color="6D6868" w:themeColor="accent4" w:themeTint="BF"/>
        <w:bottom w:val="single" w:sz="8" w:space="0" w:color="6D6868" w:themeColor="accent4" w:themeTint="BF"/>
        <w:right w:val="single" w:sz="8" w:space="0" w:color="6D6868" w:themeColor="accent4" w:themeTint="BF"/>
        <w:insideH w:val="single" w:sz="8" w:space="0" w:color="6D6868" w:themeColor="accent4" w:themeTint="BF"/>
      </w:tblBorders>
    </w:tblPr>
    <w:tblStylePr w:type="firstRow">
      <w:pPr>
        <w:spacing w:before="0" w:after="0" w:line="240" w:lineRule="auto"/>
      </w:pPr>
      <w:rPr>
        <w:b/>
        <w:bCs/>
        <w:color w:val="FFFFFF" w:themeColor="background1"/>
      </w:rPr>
      <w:tblPr/>
      <w:tcPr>
        <w:tcBorders>
          <w:top w:val="single" w:sz="8" w:space="0" w:color="6D6868" w:themeColor="accent4" w:themeTint="BF"/>
          <w:left w:val="single" w:sz="8" w:space="0" w:color="6D6868" w:themeColor="accent4" w:themeTint="BF"/>
          <w:bottom w:val="single" w:sz="8" w:space="0" w:color="6D6868" w:themeColor="accent4" w:themeTint="BF"/>
          <w:right w:val="single" w:sz="8" w:space="0" w:color="6D6868" w:themeColor="accent4" w:themeTint="BF"/>
          <w:insideH w:val="nil"/>
          <w:insideV w:val="nil"/>
        </w:tcBorders>
        <w:shd w:val="clear" w:color="auto" w:fill="3B3838" w:themeFill="accent4"/>
      </w:tcPr>
    </w:tblStylePr>
    <w:tblStylePr w:type="lastRow">
      <w:pPr>
        <w:spacing w:before="0" w:after="0" w:line="240" w:lineRule="auto"/>
      </w:pPr>
      <w:rPr>
        <w:b/>
        <w:bCs/>
      </w:rPr>
      <w:tblPr/>
      <w:tcPr>
        <w:tcBorders>
          <w:top w:val="double" w:sz="6" w:space="0" w:color="6D6868" w:themeColor="accent4" w:themeTint="BF"/>
          <w:left w:val="single" w:sz="8" w:space="0" w:color="6D6868" w:themeColor="accent4" w:themeTint="BF"/>
          <w:bottom w:val="single" w:sz="8" w:space="0" w:color="6D6868" w:themeColor="accent4" w:themeTint="BF"/>
          <w:right w:val="single" w:sz="8" w:space="0" w:color="6D6868"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CCCC" w:themeFill="accent4" w:themeFillTint="3F"/>
      </w:tcPr>
    </w:tblStylePr>
    <w:tblStylePr w:type="band1Horz">
      <w:tblPr/>
      <w:tcPr>
        <w:tcBorders>
          <w:insideH w:val="nil"/>
          <w:insideV w:val="nil"/>
        </w:tcBorders>
        <w:shd w:val="clear" w:color="auto" w:fill="CFCCC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40257"/>
    <w:pPr>
      <w:spacing w:after="0" w:line="240" w:lineRule="auto"/>
    </w:p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tblBorders>
    </w:tblPr>
    <w:tblStylePr w:type="firstRow">
      <w:pPr>
        <w:spacing w:before="0" w:after="0" w:line="240" w:lineRule="auto"/>
      </w:pPr>
      <w:rPr>
        <w:b/>
        <w:bCs/>
        <w:color w:val="FFFFFF" w:themeColor="background1"/>
      </w:rPr>
      <w:tblPr/>
      <w:tcPr>
        <w:tc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shd w:val="clear" w:color="auto" w:fill="FFFFFF" w:themeFill="accent5"/>
      </w:tcPr>
    </w:tblStylePr>
    <w:tblStylePr w:type="lastRow">
      <w:pPr>
        <w:spacing w:before="0" w:after="0" w:line="240" w:lineRule="auto"/>
      </w:pPr>
      <w:rPr>
        <w:b/>
        <w:bCs/>
      </w:rPr>
      <w:tblPr/>
      <w:tcPr>
        <w:tcBorders>
          <w:top w:val="double" w:sz="6"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5" w:themeFillTint="3F"/>
      </w:tcPr>
    </w:tblStylePr>
    <w:tblStylePr w:type="band1Horz">
      <w:tblPr/>
      <w:tcPr>
        <w:tcBorders>
          <w:insideH w:val="nil"/>
          <w:insideV w:val="nil"/>
        </w:tcBorders>
        <w:shd w:val="clear" w:color="auto" w:fill="FFFF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40257"/>
    <w:pPr>
      <w:spacing w:after="0"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402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402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19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1919" w:themeFill="accent1"/>
      </w:tcPr>
    </w:tblStylePr>
    <w:tblStylePr w:type="lastCol">
      <w:rPr>
        <w:b/>
        <w:bCs/>
        <w:color w:val="FFFFFF" w:themeColor="background1"/>
      </w:rPr>
      <w:tblPr/>
      <w:tcPr>
        <w:tcBorders>
          <w:left w:val="nil"/>
          <w:right w:val="nil"/>
          <w:insideH w:val="nil"/>
          <w:insideV w:val="nil"/>
        </w:tcBorders>
        <w:shd w:val="clear" w:color="auto" w:fill="4B19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402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96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D966" w:themeFill="accent2"/>
      </w:tcPr>
    </w:tblStylePr>
    <w:tblStylePr w:type="lastCol">
      <w:rPr>
        <w:b/>
        <w:bCs/>
        <w:color w:val="FFFFFF" w:themeColor="background1"/>
      </w:rPr>
      <w:tblPr/>
      <w:tcPr>
        <w:tcBorders>
          <w:left w:val="nil"/>
          <w:right w:val="nil"/>
          <w:insideH w:val="nil"/>
          <w:insideV w:val="nil"/>
        </w:tcBorders>
        <w:shd w:val="clear" w:color="auto" w:fill="FFD96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402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CDC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CDC1" w:themeFill="accent3"/>
      </w:tcPr>
    </w:tblStylePr>
    <w:tblStylePr w:type="lastCol">
      <w:rPr>
        <w:b/>
        <w:bCs/>
        <w:color w:val="FFFFFF" w:themeColor="background1"/>
      </w:rPr>
      <w:tblPr/>
      <w:tcPr>
        <w:tcBorders>
          <w:left w:val="nil"/>
          <w:right w:val="nil"/>
          <w:insideH w:val="nil"/>
          <w:insideV w:val="nil"/>
        </w:tcBorders>
        <w:shd w:val="clear" w:color="auto" w:fill="85CDC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402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383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3838" w:themeFill="accent4"/>
      </w:tcPr>
    </w:tblStylePr>
    <w:tblStylePr w:type="lastCol">
      <w:rPr>
        <w:b/>
        <w:bCs/>
        <w:color w:val="FFFFFF" w:themeColor="background1"/>
      </w:rPr>
      <w:tblPr/>
      <w:tcPr>
        <w:tcBorders>
          <w:left w:val="nil"/>
          <w:right w:val="nil"/>
          <w:insideH w:val="nil"/>
          <w:insideV w:val="nil"/>
        </w:tcBorders>
        <w:shd w:val="clear" w:color="auto" w:fill="3B383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402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FFFF" w:themeFill="accent5"/>
      </w:tcPr>
    </w:tblStylePr>
    <w:tblStylePr w:type="lastCol">
      <w:rPr>
        <w:b/>
        <w:bCs/>
        <w:color w:val="FFFFFF" w:themeColor="background1"/>
      </w:rPr>
      <w:tblPr/>
      <w:tcPr>
        <w:tcBorders>
          <w:left w:val="nil"/>
          <w:right w:val="nil"/>
          <w:insideH w:val="nil"/>
          <w:insideV w:val="nil"/>
        </w:tcBorders>
        <w:shd w:val="clear" w:color="auto" w:fill="FFFF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402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FFFF" w:themeFill="accent6"/>
      </w:tcPr>
    </w:tblStylePr>
    <w:tblStylePr w:type="lastCol">
      <w:rPr>
        <w:b/>
        <w:bCs/>
        <w:color w:val="FFFFFF" w:themeColor="background1"/>
      </w:rPr>
      <w:tblPr/>
      <w:tcPr>
        <w:tcBorders>
          <w:left w:val="nil"/>
          <w:right w:val="nil"/>
          <w:insideH w:val="nil"/>
          <w:insideV w:val="nil"/>
        </w:tcBorders>
        <w:shd w:val="clear" w:color="auto" w:fill="FFF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44025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eastAsiaTheme="majorEastAsia"/>
      <w:sz w:val="24"/>
      <w:szCs w:val="24"/>
    </w:rPr>
  </w:style>
  <w:style w:type="character" w:customStyle="1" w:styleId="MessageHeaderChar">
    <w:name w:val="Message Header Char"/>
    <w:basedOn w:val="DefaultParagraphFont"/>
    <w:link w:val="MessageHeader"/>
    <w:uiPriority w:val="99"/>
    <w:semiHidden/>
    <w:rsid w:val="00440257"/>
    <w:rPr>
      <w:rFonts w:ascii="Arial" w:eastAsiaTheme="majorEastAsia" w:hAnsi="Arial" w:cs="Arial"/>
      <w:color w:val="auto"/>
      <w:sz w:val="24"/>
      <w:szCs w:val="24"/>
      <w:shd w:val="pct20" w:color="auto" w:fill="auto"/>
    </w:rPr>
  </w:style>
  <w:style w:type="paragraph" w:styleId="NoSpacing">
    <w:name w:val="No Spacing"/>
    <w:uiPriority w:val="1"/>
    <w:semiHidden/>
    <w:unhideWhenUsed/>
    <w:qFormat/>
    <w:rsid w:val="00440257"/>
    <w:pPr>
      <w:spacing w:after="0" w:line="240" w:lineRule="auto"/>
    </w:pPr>
    <w:rPr>
      <w:rFonts w:ascii="Arial" w:hAnsi="Arial" w:cs="Arial"/>
      <w:kern w:val="16"/>
      <w14:ligatures w14:val="standardContextual"/>
      <w14:numForm w14:val="oldStyle"/>
      <w14:numSpacing w14:val="proportional"/>
      <w14:cntxtAlts/>
    </w:rPr>
  </w:style>
  <w:style w:type="paragraph" w:styleId="NormalWeb">
    <w:name w:val="Normal (Web)"/>
    <w:basedOn w:val="Normal"/>
    <w:uiPriority w:val="99"/>
    <w:unhideWhenUsed/>
    <w:rsid w:val="00440257"/>
    <w:rPr>
      <w:rFonts w:ascii="Times New Roman" w:hAnsi="Times New Roman" w:cs="Times New Roman"/>
      <w:sz w:val="24"/>
      <w:szCs w:val="24"/>
    </w:rPr>
  </w:style>
  <w:style w:type="paragraph" w:styleId="NormalIndent">
    <w:name w:val="Normal Indent"/>
    <w:basedOn w:val="Normal"/>
    <w:uiPriority w:val="99"/>
    <w:semiHidden/>
    <w:unhideWhenUsed/>
    <w:rsid w:val="00440257"/>
    <w:pPr>
      <w:ind w:left="720"/>
    </w:pPr>
  </w:style>
  <w:style w:type="paragraph" w:styleId="NoteHeading">
    <w:name w:val="Note Heading"/>
    <w:basedOn w:val="Normal"/>
    <w:next w:val="Normal"/>
    <w:link w:val="NoteHeadingChar"/>
    <w:uiPriority w:val="99"/>
    <w:semiHidden/>
    <w:unhideWhenUsed/>
    <w:rsid w:val="00440257"/>
    <w:pPr>
      <w:spacing w:after="0" w:line="240" w:lineRule="auto"/>
    </w:pPr>
  </w:style>
  <w:style w:type="character" w:customStyle="1" w:styleId="NoteHeadingChar">
    <w:name w:val="Note Heading Char"/>
    <w:basedOn w:val="DefaultParagraphFont"/>
    <w:link w:val="NoteHeading"/>
    <w:uiPriority w:val="99"/>
    <w:semiHidden/>
    <w:rsid w:val="00440257"/>
    <w:rPr>
      <w:rFonts w:ascii="Arial" w:hAnsi="Arial" w:cs="Arial"/>
      <w:color w:val="auto"/>
    </w:rPr>
  </w:style>
  <w:style w:type="character" w:styleId="PageNumber">
    <w:name w:val="page number"/>
    <w:basedOn w:val="DefaultParagraphFont"/>
    <w:uiPriority w:val="99"/>
    <w:semiHidden/>
    <w:unhideWhenUsed/>
    <w:rsid w:val="00440257"/>
    <w:rPr>
      <w:rFonts w:ascii="Arial" w:hAnsi="Arial" w:cs="Arial"/>
      <w:sz w:val="22"/>
    </w:rPr>
  </w:style>
  <w:style w:type="table" w:styleId="PlainTable1">
    <w:name w:val="Plain Table 1"/>
    <w:basedOn w:val="TableNormal"/>
    <w:uiPriority w:val="40"/>
    <w:rsid w:val="004402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4402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4402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44025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44025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440257"/>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440257"/>
    <w:rPr>
      <w:rFonts w:ascii="Consolas" w:hAnsi="Consolas" w:cs="Arial"/>
      <w:color w:val="auto"/>
      <w:szCs w:val="21"/>
    </w:rPr>
  </w:style>
  <w:style w:type="paragraph" w:styleId="Quote">
    <w:name w:val="Quote"/>
    <w:basedOn w:val="Normal"/>
    <w:next w:val="Normal"/>
    <w:link w:val="QuoteChar"/>
    <w:uiPriority w:val="29"/>
    <w:semiHidden/>
    <w:qFormat/>
    <w:rsid w:val="0044025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440257"/>
    <w:rPr>
      <w:rFonts w:ascii="Arial" w:hAnsi="Arial" w:cs="Arial"/>
      <w:i/>
      <w:iCs/>
      <w:color w:val="404040" w:themeColor="text1" w:themeTint="BF"/>
    </w:rPr>
  </w:style>
  <w:style w:type="paragraph" w:styleId="Salutation">
    <w:name w:val="Salutation"/>
    <w:basedOn w:val="Normal"/>
    <w:next w:val="Normal"/>
    <w:link w:val="SalutationChar"/>
    <w:uiPriority w:val="5"/>
    <w:qFormat/>
    <w:rsid w:val="00440257"/>
  </w:style>
  <w:style w:type="character" w:customStyle="1" w:styleId="SalutationChar">
    <w:name w:val="Salutation Char"/>
    <w:basedOn w:val="DefaultParagraphFont"/>
    <w:link w:val="Salutation"/>
    <w:uiPriority w:val="5"/>
    <w:rsid w:val="00440257"/>
    <w:rPr>
      <w:rFonts w:ascii="Arial" w:hAnsi="Arial" w:cs="Arial"/>
      <w:color w:val="auto"/>
    </w:rPr>
  </w:style>
  <w:style w:type="paragraph" w:styleId="Signature">
    <w:name w:val="Signature"/>
    <w:basedOn w:val="Normal"/>
    <w:next w:val="Normal"/>
    <w:link w:val="SignatureChar"/>
    <w:uiPriority w:val="7"/>
    <w:qFormat/>
    <w:rsid w:val="00440257"/>
    <w:pPr>
      <w:contextualSpacing/>
    </w:pPr>
  </w:style>
  <w:style w:type="character" w:customStyle="1" w:styleId="SignatureChar">
    <w:name w:val="Signature Char"/>
    <w:basedOn w:val="DefaultParagraphFont"/>
    <w:link w:val="Signature"/>
    <w:uiPriority w:val="7"/>
    <w:rsid w:val="00440257"/>
    <w:rPr>
      <w:rFonts w:ascii="Arial" w:hAnsi="Arial" w:cs="Arial"/>
      <w:color w:val="auto"/>
    </w:rPr>
  </w:style>
  <w:style w:type="character" w:styleId="Strong">
    <w:name w:val="Strong"/>
    <w:basedOn w:val="DefaultParagraphFont"/>
    <w:uiPriority w:val="19"/>
    <w:semiHidden/>
    <w:qFormat/>
    <w:rsid w:val="00440257"/>
    <w:rPr>
      <w:rFonts w:ascii="Arial" w:hAnsi="Arial" w:cs="Arial"/>
      <w:b/>
      <w:bCs/>
      <w:sz w:val="22"/>
    </w:rPr>
  </w:style>
  <w:style w:type="paragraph" w:styleId="Subtitle">
    <w:name w:val="Subtitle"/>
    <w:basedOn w:val="Normal"/>
    <w:next w:val="Normal"/>
    <w:link w:val="SubtitleChar"/>
    <w:uiPriority w:val="11"/>
    <w:semiHidden/>
    <w:unhideWhenUsed/>
    <w:qFormat/>
    <w:rsid w:val="00440257"/>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semiHidden/>
    <w:rsid w:val="00440257"/>
    <w:rPr>
      <w:rFonts w:ascii="Arial" w:hAnsi="Arial" w:cs="Arial"/>
      <w:color w:val="5A5A5A" w:themeColor="text1" w:themeTint="A5"/>
      <w:spacing w:val="15"/>
    </w:rPr>
  </w:style>
  <w:style w:type="character" w:styleId="SubtleEmphasis">
    <w:name w:val="Subtle Emphasis"/>
    <w:basedOn w:val="DefaultParagraphFont"/>
    <w:uiPriority w:val="19"/>
    <w:semiHidden/>
    <w:qFormat/>
    <w:rsid w:val="00440257"/>
    <w:rPr>
      <w:rFonts w:ascii="Arial" w:hAnsi="Arial" w:cs="Arial"/>
      <w:i/>
      <w:iCs/>
      <w:color w:val="404040" w:themeColor="text1" w:themeTint="BF"/>
      <w:sz w:val="22"/>
    </w:rPr>
  </w:style>
  <w:style w:type="character" w:styleId="SubtleReference">
    <w:name w:val="Subtle Reference"/>
    <w:basedOn w:val="DefaultParagraphFont"/>
    <w:uiPriority w:val="31"/>
    <w:semiHidden/>
    <w:qFormat/>
    <w:rsid w:val="00440257"/>
    <w:rPr>
      <w:rFonts w:ascii="Arial" w:hAnsi="Arial" w:cs="Arial"/>
      <w:smallCaps/>
      <w:color w:val="5A5A5A" w:themeColor="text1" w:themeTint="A5"/>
      <w:sz w:val="22"/>
    </w:rPr>
  </w:style>
  <w:style w:type="table" w:styleId="Table3Deffects1">
    <w:name w:val="Table 3D effects 1"/>
    <w:basedOn w:val="TableNormal"/>
    <w:uiPriority w:val="99"/>
    <w:semiHidden/>
    <w:unhideWhenUsed/>
    <w:rsid w:val="00440257"/>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0257"/>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0257"/>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0257"/>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0257"/>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025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0257"/>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025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0257"/>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0257"/>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0257"/>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0257"/>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0257"/>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0257"/>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0257"/>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025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0257"/>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0257"/>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0257"/>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0257"/>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0257"/>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0257"/>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0257"/>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0257"/>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0257"/>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4402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4025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025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0257"/>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0257"/>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0257"/>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0257"/>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025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025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40257"/>
    <w:pPr>
      <w:spacing w:after="0"/>
      <w:ind w:left="220" w:hanging="220"/>
    </w:pPr>
  </w:style>
  <w:style w:type="paragraph" w:styleId="TableofFigures">
    <w:name w:val="table of figures"/>
    <w:basedOn w:val="Normal"/>
    <w:next w:val="Normal"/>
    <w:uiPriority w:val="99"/>
    <w:semiHidden/>
    <w:unhideWhenUsed/>
    <w:rsid w:val="00440257"/>
    <w:pPr>
      <w:spacing w:after="0"/>
    </w:pPr>
  </w:style>
  <w:style w:type="table" w:styleId="TableProfessional">
    <w:name w:val="Table Professional"/>
    <w:basedOn w:val="TableNormal"/>
    <w:uiPriority w:val="99"/>
    <w:semiHidden/>
    <w:unhideWhenUsed/>
    <w:rsid w:val="00440257"/>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0257"/>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025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0257"/>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025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025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0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0257"/>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0257"/>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0257"/>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440257"/>
    <w:pPr>
      <w:spacing w:after="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semiHidden/>
    <w:rsid w:val="00440257"/>
    <w:rPr>
      <w:rFonts w:ascii="Arial" w:eastAsiaTheme="majorEastAsia" w:hAnsi="Arial" w:cs="Arial"/>
      <w:color w:val="auto"/>
      <w:spacing w:val="-10"/>
      <w:kern w:val="28"/>
      <w:sz w:val="56"/>
      <w:szCs w:val="56"/>
    </w:rPr>
  </w:style>
  <w:style w:type="paragraph" w:styleId="TOAHeading">
    <w:name w:val="toa heading"/>
    <w:basedOn w:val="Normal"/>
    <w:next w:val="Normal"/>
    <w:uiPriority w:val="99"/>
    <w:semiHidden/>
    <w:unhideWhenUsed/>
    <w:rsid w:val="00440257"/>
    <w:pPr>
      <w:spacing w:before="120"/>
    </w:pPr>
    <w:rPr>
      <w:rFonts w:eastAsiaTheme="majorEastAsia"/>
      <w:b/>
      <w:bCs/>
      <w:sz w:val="24"/>
      <w:szCs w:val="24"/>
    </w:rPr>
  </w:style>
  <w:style w:type="paragraph" w:styleId="TOC1">
    <w:name w:val="toc 1"/>
    <w:basedOn w:val="Normal"/>
    <w:next w:val="Normal"/>
    <w:autoRedefine/>
    <w:uiPriority w:val="39"/>
    <w:semiHidden/>
    <w:unhideWhenUsed/>
    <w:rsid w:val="00440257"/>
    <w:pPr>
      <w:spacing w:after="100"/>
    </w:pPr>
  </w:style>
  <w:style w:type="paragraph" w:styleId="TOC2">
    <w:name w:val="toc 2"/>
    <w:basedOn w:val="Normal"/>
    <w:next w:val="Normal"/>
    <w:autoRedefine/>
    <w:uiPriority w:val="39"/>
    <w:semiHidden/>
    <w:unhideWhenUsed/>
    <w:rsid w:val="00440257"/>
    <w:pPr>
      <w:spacing w:after="100"/>
      <w:ind w:left="220"/>
    </w:pPr>
  </w:style>
  <w:style w:type="paragraph" w:styleId="TOC3">
    <w:name w:val="toc 3"/>
    <w:basedOn w:val="Normal"/>
    <w:next w:val="Normal"/>
    <w:autoRedefine/>
    <w:uiPriority w:val="39"/>
    <w:semiHidden/>
    <w:unhideWhenUsed/>
    <w:rsid w:val="00440257"/>
    <w:pPr>
      <w:spacing w:after="100"/>
      <w:ind w:left="440"/>
    </w:pPr>
  </w:style>
  <w:style w:type="paragraph" w:styleId="TOC4">
    <w:name w:val="toc 4"/>
    <w:basedOn w:val="Normal"/>
    <w:next w:val="Normal"/>
    <w:autoRedefine/>
    <w:uiPriority w:val="39"/>
    <w:semiHidden/>
    <w:unhideWhenUsed/>
    <w:rsid w:val="00440257"/>
    <w:pPr>
      <w:spacing w:after="100"/>
      <w:ind w:left="660"/>
    </w:pPr>
  </w:style>
  <w:style w:type="paragraph" w:styleId="TOC5">
    <w:name w:val="toc 5"/>
    <w:basedOn w:val="Normal"/>
    <w:next w:val="Normal"/>
    <w:autoRedefine/>
    <w:uiPriority w:val="39"/>
    <w:semiHidden/>
    <w:unhideWhenUsed/>
    <w:rsid w:val="00440257"/>
    <w:pPr>
      <w:spacing w:after="100"/>
      <w:ind w:left="880"/>
    </w:pPr>
  </w:style>
  <w:style w:type="paragraph" w:styleId="TOC6">
    <w:name w:val="toc 6"/>
    <w:basedOn w:val="Normal"/>
    <w:next w:val="Normal"/>
    <w:autoRedefine/>
    <w:uiPriority w:val="39"/>
    <w:semiHidden/>
    <w:unhideWhenUsed/>
    <w:rsid w:val="00440257"/>
    <w:pPr>
      <w:spacing w:after="100"/>
      <w:ind w:left="1100"/>
    </w:pPr>
  </w:style>
  <w:style w:type="paragraph" w:styleId="TOC7">
    <w:name w:val="toc 7"/>
    <w:basedOn w:val="Normal"/>
    <w:next w:val="Normal"/>
    <w:autoRedefine/>
    <w:uiPriority w:val="39"/>
    <w:semiHidden/>
    <w:unhideWhenUsed/>
    <w:rsid w:val="00440257"/>
    <w:pPr>
      <w:spacing w:after="100"/>
      <w:ind w:left="1320"/>
    </w:pPr>
  </w:style>
  <w:style w:type="paragraph" w:styleId="TOC8">
    <w:name w:val="toc 8"/>
    <w:basedOn w:val="Normal"/>
    <w:next w:val="Normal"/>
    <w:autoRedefine/>
    <w:uiPriority w:val="39"/>
    <w:semiHidden/>
    <w:unhideWhenUsed/>
    <w:rsid w:val="00440257"/>
    <w:pPr>
      <w:spacing w:after="100"/>
      <w:ind w:left="1540"/>
    </w:pPr>
  </w:style>
  <w:style w:type="paragraph" w:styleId="TOC9">
    <w:name w:val="toc 9"/>
    <w:basedOn w:val="Normal"/>
    <w:next w:val="Normal"/>
    <w:autoRedefine/>
    <w:uiPriority w:val="39"/>
    <w:semiHidden/>
    <w:unhideWhenUsed/>
    <w:rsid w:val="00440257"/>
    <w:pPr>
      <w:spacing w:after="100"/>
      <w:ind w:left="1760"/>
    </w:pPr>
  </w:style>
  <w:style w:type="paragraph" w:styleId="TOCHeading">
    <w:name w:val="TOC Heading"/>
    <w:basedOn w:val="Heading1"/>
    <w:next w:val="Normal"/>
    <w:uiPriority w:val="39"/>
    <w:semiHidden/>
    <w:unhideWhenUsed/>
    <w:qFormat/>
    <w:rsid w:val="00440257"/>
    <w:pPr>
      <w:spacing w:before="240"/>
      <w:outlineLvl w:val="9"/>
    </w:pPr>
    <w:rPr>
      <w:b w:val="0"/>
      <w:bCs w:val="0"/>
      <w:color w:val="381212" w:themeColor="accent1" w:themeShade="BF"/>
      <w:sz w:val="32"/>
      <w:szCs w:val="32"/>
    </w:rPr>
  </w:style>
  <w:style w:type="character" w:styleId="Mention">
    <w:name w:val="Mention"/>
    <w:basedOn w:val="DefaultParagraphFont"/>
    <w:uiPriority w:val="99"/>
    <w:semiHidden/>
    <w:unhideWhenUsed/>
    <w:rsid w:val="00440257"/>
    <w:rPr>
      <w:rFonts w:ascii="Arial" w:hAnsi="Arial" w:cs="Arial"/>
      <w:color w:val="2B579A"/>
      <w:shd w:val="clear" w:color="auto" w:fill="E1DFDD"/>
    </w:rPr>
  </w:style>
  <w:style w:type="numbering" w:styleId="111111">
    <w:name w:val="Outline List 2"/>
    <w:basedOn w:val="NoList"/>
    <w:uiPriority w:val="99"/>
    <w:semiHidden/>
    <w:unhideWhenUsed/>
    <w:rsid w:val="00440257"/>
    <w:pPr>
      <w:numPr>
        <w:numId w:val="11"/>
      </w:numPr>
    </w:pPr>
  </w:style>
  <w:style w:type="numbering" w:styleId="1ai">
    <w:name w:val="Outline List 1"/>
    <w:basedOn w:val="NoList"/>
    <w:uiPriority w:val="99"/>
    <w:semiHidden/>
    <w:unhideWhenUsed/>
    <w:rsid w:val="00440257"/>
    <w:pPr>
      <w:numPr>
        <w:numId w:val="12"/>
      </w:numPr>
    </w:pPr>
  </w:style>
  <w:style w:type="character" w:styleId="Hashtag">
    <w:name w:val="Hashtag"/>
    <w:basedOn w:val="DefaultParagraphFont"/>
    <w:uiPriority w:val="99"/>
    <w:semiHidden/>
    <w:unhideWhenUsed/>
    <w:rsid w:val="00440257"/>
    <w:rPr>
      <w:rFonts w:ascii="Arial" w:hAnsi="Arial" w:cs="Arial"/>
      <w:color w:val="2B579A"/>
      <w:shd w:val="clear" w:color="auto" w:fill="E1DFDD"/>
    </w:rPr>
  </w:style>
  <w:style w:type="numbering" w:styleId="ArticleSection">
    <w:name w:val="Outline List 3"/>
    <w:basedOn w:val="NoList"/>
    <w:uiPriority w:val="99"/>
    <w:semiHidden/>
    <w:unhideWhenUsed/>
    <w:rsid w:val="00440257"/>
    <w:pPr>
      <w:numPr>
        <w:numId w:val="13"/>
      </w:numPr>
    </w:pPr>
  </w:style>
  <w:style w:type="character" w:styleId="SmartHyperlink">
    <w:name w:val="Smart Hyperlink"/>
    <w:basedOn w:val="DefaultParagraphFont"/>
    <w:uiPriority w:val="99"/>
    <w:semiHidden/>
    <w:unhideWhenUsed/>
    <w:rsid w:val="00440257"/>
    <w:rPr>
      <w:rFonts w:ascii="Arial" w:hAnsi="Arial" w:cs="Arial"/>
      <w:u w:val="dotted"/>
    </w:rPr>
  </w:style>
  <w:style w:type="character" w:styleId="UnresolvedMention">
    <w:name w:val="Unresolved Mention"/>
    <w:basedOn w:val="DefaultParagraphFont"/>
    <w:uiPriority w:val="99"/>
    <w:semiHidden/>
    <w:unhideWhenUsed/>
    <w:rsid w:val="00440257"/>
    <w:rPr>
      <w:rFonts w:ascii="Arial" w:hAnsi="Arial" w:cs="Arial"/>
      <w:color w:val="605E5C"/>
      <w:shd w:val="clear" w:color="auto" w:fill="E1DFDD"/>
    </w:rPr>
  </w:style>
  <w:style w:type="character" w:customStyle="1" w:styleId="apple-converted-space">
    <w:name w:val="apple-converted-space"/>
    <w:basedOn w:val="DefaultParagraphFont"/>
    <w:rsid w:val="00324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09759">
      <w:bodyDiv w:val="1"/>
      <w:marLeft w:val="0"/>
      <w:marRight w:val="0"/>
      <w:marTop w:val="0"/>
      <w:marBottom w:val="0"/>
      <w:divBdr>
        <w:top w:val="none" w:sz="0" w:space="0" w:color="auto"/>
        <w:left w:val="none" w:sz="0" w:space="0" w:color="auto"/>
        <w:bottom w:val="none" w:sz="0" w:space="0" w:color="auto"/>
        <w:right w:val="none" w:sz="0" w:space="0" w:color="auto"/>
      </w:divBdr>
    </w:div>
    <w:div w:id="107702613">
      <w:bodyDiv w:val="1"/>
      <w:marLeft w:val="0"/>
      <w:marRight w:val="0"/>
      <w:marTop w:val="0"/>
      <w:marBottom w:val="0"/>
      <w:divBdr>
        <w:top w:val="none" w:sz="0" w:space="0" w:color="auto"/>
        <w:left w:val="none" w:sz="0" w:space="0" w:color="auto"/>
        <w:bottom w:val="none" w:sz="0" w:space="0" w:color="auto"/>
        <w:right w:val="none" w:sz="0" w:space="0" w:color="auto"/>
      </w:divBdr>
    </w:div>
    <w:div w:id="506872177">
      <w:bodyDiv w:val="1"/>
      <w:marLeft w:val="0"/>
      <w:marRight w:val="0"/>
      <w:marTop w:val="0"/>
      <w:marBottom w:val="0"/>
      <w:divBdr>
        <w:top w:val="none" w:sz="0" w:space="0" w:color="auto"/>
        <w:left w:val="none" w:sz="0" w:space="0" w:color="auto"/>
        <w:bottom w:val="none" w:sz="0" w:space="0" w:color="auto"/>
        <w:right w:val="none" w:sz="0" w:space="0" w:color="auto"/>
      </w:divBdr>
    </w:div>
    <w:div w:id="536435197">
      <w:bodyDiv w:val="1"/>
      <w:marLeft w:val="0"/>
      <w:marRight w:val="0"/>
      <w:marTop w:val="0"/>
      <w:marBottom w:val="0"/>
      <w:divBdr>
        <w:top w:val="none" w:sz="0" w:space="0" w:color="auto"/>
        <w:left w:val="none" w:sz="0" w:space="0" w:color="auto"/>
        <w:bottom w:val="none" w:sz="0" w:space="0" w:color="auto"/>
        <w:right w:val="none" w:sz="0" w:space="0" w:color="auto"/>
      </w:divBdr>
    </w:div>
    <w:div w:id="844705490">
      <w:bodyDiv w:val="1"/>
      <w:marLeft w:val="0"/>
      <w:marRight w:val="0"/>
      <w:marTop w:val="0"/>
      <w:marBottom w:val="0"/>
      <w:divBdr>
        <w:top w:val="none" w:sz="0" w:space="0" w:color="auto"/>
        <w:left w:val="none" w:sz="0" w:space="0" w:color="auto"/>
        <w:bottom w:val="none" w:sz="0" w:space="0" w:color="auto"/>
        <w:right w:val="none" w:sz="0" w:space="0" w:color="auto"/>
      </w:divBdr>
    </w:div>
    <w:div w:id="1267688542">
      <w:bodyDiv w:val="1"/>
      <w:marLeft w:val="0"/>
      <w:marRight w:val="0"/>
      <w:marTop w:val="0"/>
      <w:marBottom w:val="0"/>
      <w:divBdr>
        <w:top w:val="none" w:sz="0" w:space="0" w:color="auto"/>
        <w:left w:val="none" w:sz="0" w:space="0" w:color="auto"/>
        <w:bottom w:val="none" w:sz="0" w:space="0" w:color="auto"/>
        <w:right w:val="none" w:sz="0" w:space="0" w:color="auto"/>
      </w:divBdr>
    </w:div>
    <w:div w:id="1370455890">
      <w:bodyDiv w:val="1"/>
      <w:marLeft w:val="0"/>
      <w:marRight w:val="0"/>
      <w:marTop w:val="0"/>
      <w:marBottom w:val="0"/>
      <w:divBdr>
        <w:top w:val="none" w:sz="0" w:space="0" w:color="auto"/>
        <w:left w:val="none" w:sz="0" w:space="0" w:color="auto"/>
        <w:bottom w:val="none" w:sz="0" w:space="0" w:color="auto"/>
        <w:right w:val="none" w:sz="0" w:space="0" w:color="auto"/>
      </w:divBdr>
    </w:div>
    <w:div w:id="1456365253">
      <w:bodyDiv w:val="1"/>
      <w:marLeft w:val="0"/>
      <w:marRight w:val="0"/>
      <w:marTop w:val="0"/>
      <w:marBottom w:val="0"/>
      <w:divBdr>
        <w:top w:val="none" w:sz="0" w:space="0" w:color="auto"/>
        <w:left w:val="none" w:sz="0" w:space="0" w:color="auto"/>
        <w:bottom w:val="none" w:sz="0" w:space="0" w:color="auto"/>
        <w:right w:val="none" w:sz="0" w:space="0" w:color="auto"/>
      </w:divBdr>
      <w:divsChild>
        <w:div w:id="95251261">
          <w:marLeft w:val="0"/>
          <w:marRight w:val="0"/>
          <w:marTop w:val="0"/>
          <w:marBottom w:val="0"/>
          <w:divBdr>
            <w:top w:val="none" w:sz="0" w:space="0" w:color="auto"/>
            <w:left w:val="none" w:sz="0" w:space="0" w:color="auto"/>
            <w:bottom w:val="none" w:sz="0" w:space="0" w:color="auto"/>
            <w:right w:val="none" w:sz="0" w:space="0" w:color="auto"/>
          </w:divBdr>
        </w:div>
        <w:div w:id="488718528">
          <w:marLeft w:val="0"/>
          <w:marRight w:val="0"/>
          <w:marTop w:val="0"/>
          <w:marBottom w:val="0"/>
          <w:divBdr>
            <w:top w:val="none" w:sz="0" w:space="0" w:color="auto"/>
            <w:left w:val="none" w:sz="0" w:space="0" w:color="auto"/>
            <w:bottom w:val="none" w:sz="0" w:space="0" w:color="auto"/>
            <w:right w:val="none" w:sz="0" w:space="0" w:color="auto"/>
          </w:divBdr>
        </w:div>
        <w:div w:id="818965188">
          <w:marLeft w:val="0"/>
          <w:marRight w:val="0"/>
          <w:marTop w:val="0"/>
          <w:marBottom w:val="0"/>
          <w:divBdr>
            <w:top w:val="none" w:sz="0" w:space="0" w:color="auto"/>
            <w:left w:val="none" w:sz="0" w:space="0" w:color="auto"/>
            <w:bottom w:val="none" w:sz="0" w:space="0" w:color="auto"/>
            <w:right w:val="none" w:sz="0" w:space="0" w:color="auto"/>
          </w:divBdr>
        </w:div>
        <w:div w:id="282536397">
          <w:marLeft w:val="0"/>
          <w:marRight w:val="0"/>
          <w:marTop w:val="0"/>
          <w:marBottom w:val="0"/>
          <w:divBdr>
            <w:top w:val="none" w:sz="0" w:space="0" w:color="auto"/>
            <w:left w:val="none" w:sz="0" w:space="0" w:color="auto"/>
            <w:bottom w:val="none" w:sz="0" w:space="0" w:color="auto"/>
            <w:right w:val="none" w:sz="0" w:space="0" w:color="auto"/>
          </w:divBdr>
        </w:div>
        <w:div w:id="1072854570">
          <w:marLeft w:val="0"/>
          <w:marRight w:val="0"/>
          <w:marTop w:val="0"/>
          <w:marBottom w:val="0"/>
          <w:divBdr>
            <w:top w:val="none" w:sz="0" w:space="0" w:color="auto"/>
            <w:left w:val="none" w:sz="0" w:space="0" w:color="auto"/>
            <w:bottom w:val="none" w:sz="0" w:space="0" w:color="auto"/>
            <w:right w:val="none" w:sz="0" w:space="0" w:color="auto"/>
          </w:divBdr>
        </w:div>
        <w:div w:id="1466656343">
          <w:marLeft w:val="0"/>
          <w:marRight w:val="0"/>
          <w:marTop w:val="0"/>
          <w:marBottom w:val="0"/>
          <w:divBdr>
            <w:top w:val="none" w:sz="0" w:space="0" w:color="auto"/>
            <w:left w:val="none" w:sz="0" w:space="0" w:color="auto"/>
            <w:bottom w:val="none" w:sz="0" w:space="0" w:color="auto"/>
            <w:right w:val="none" w:sz="0" w:space="0" w:color="auto"/>
          </w:divBdr>
        </w:div>
        <w:div w:id="1265112434">
          <w:marLeft w:val="0"/>
          <w:marRight w:val="0"/>
          <w:marTop w:val="0"/>
          <w:marBottom w:val="0"/>
          <w:divBdr>
            <w:top w:val="none" w:sz="0" w:space="0" w:color="auto"/>
            <w:left w:val="none" w:sz="0" w:space="0" w:color="auto"/>
            <w:bottom w:val="none" w:sz="0" w:space="0" w:color="auto"/>
            <w:right w:val="none" w:sz="0" w:space="0" w:color="auto"/>
          </w:divBdr>
        </w:div>
      </w:divsChild>
    </w:div>
    <w:div w:id="1632858218">
      <w:bodyDiv w:val="1"/>
      <w:marLeft w:val="0"/>
      <w:marRight w:val="0"/>
      <w:marTop w:val="0"/>
      <w:marBottom w:val="0"/>
      <w:divBdr>
        <w:top w:val="none" w:sz="0" w:space="0" w:color="auto"/>
        <w:left w:val="none" w:sz="0" w:space="0" w:color="auto"/>
        <w:bottom w:val="none" w:sz="0" w:space="0" w:color="auto"/>
        <w:right w:val="none" w:sz="0" w:space="0" w:color="auto"/>
      </w:divBdr>
    </w:div>
    <w:div w:id="1854682778">
      <w:bodyDiv w:val="1"/>
      <w:marLeft w:val="0"/>
      <w:marRight w:val="0"/>
      <w:marTop w:val="0"/>
      <w:marBottom w:val="0"/>
      <w:divBdr>
        <w:top w:val="none" w:sz="0" w:space="0" w:color="auto"/>
        <w:left w:val="none" w:sz="0" w:space="0" w:color="auto"/>
        <w:bottom w:val="none" w:sz="0" w:space="0" w:color="auto"/>
        <w:right w:val="none" w:sz="0" w:space="0" w:color="auto"/>
      </w:divBdr>
      <w:divsChild>
        <w:div w:id="1071780759">
          <w:marLeft w:val="0"/>
          <w:marRight w:val="0"/>
          <w:marTop w:val="0"/>
          <w:marBottom w:val="0"/>
          <w:divBdr>
            <w:top w:val="none" w:sz="0" w:space="0" w:color="auto"/>
            <w:left w:val="none" w:sz="0" w:space="0" w:color="auto"/>
            <w:bottom w:val="none" w:sz="0" w:space="0" w:color="auto"/>
            <w:right w:val="none" w:sz="0" w:space="0" w:color="auto"/>
          </w:divBdr>
        </w:div>
        <w:div w:id="153953761">
          <w:marLeft w:val="0"/>
          <w:marRight w:val="0"/>
          <w:marTop w:val="0"/>
          <w:marBottom w:val="0"/>
          <w:divBdr>
            <w:top w:val="none" w:sz="0" w:space="0" w:color="auto"/>
            <w:left w:val="none" w:sz="0" w:space="0" w:color="auto"/>
            <w:bottom w:val="none" w:sz="0" w:space="0" w:color="auto"/>
            <w:right w:val="none" w:sz="0" w:space="0" w:color="auto"/>
          </w:divBdr>
        </w:div>
        <w:div w:id="997271402">
          <w:marLeft w:val="0"/>
          <w:marRight w:val="0"/>
          <w:marTop w:val="0"/>
          <w:marBottom w:val="0"/>
          <w:divBdr>
            <w:top w:val="none" w:sz="0" w:space="0" w:color="auto"/>
            <w:left w:val="none" w:sz="0" w:space="0" w:color="auto"/>
            <w:bottom w:val="none" w:sz="0" w:space="0" w:color="auto"/>
            <w:right w:val="none" w:sz="0" w:space="0" w:color="auto"/>
          </w:divBdr>
        </w:div>
        <w:div w:id="748775579">
          <w:marLeft w:val="0"/>
          <w:marRight w:val="0"/>
          <w:marTop w:val="0"/>
          <w:marBottom w:val="0"/>
          <w:divBdr>
            <w:top w:val="none" w:sz="0" w:space="0" w:color="auto"/>
            <w:left w:val="none" w:sz="0" w:space="0" w:color="auto"/>
            <w:bottom w:val="none" w:sz="0" w:space="0" w:color="auto"/>
            <w:right w:val="none" w:sz="0" w:space="0" w:color="auto"/>
          </w:divBdr>
        </w:div>
        <w:div w:id="1002973624">
          <w:marLeft w:val="0"/>
          <w:marRight w:val="0"/>
          <w:marTop w:val="0"/>
          <w:marBottom w:val="0"/>
          <w:divBdr>
            <w:top w:val="none" w:sz="0" w:space="0" w:color="auto"/>
            <w:left w:val="none" w:sz="0" w:space="0" w:color="auto"/>
            <w:bottom w:val="none" w:sz="0" w:space="0" w:color="auto"/>
            <w:right w:val="none" w:sz="0" w:space="0" w:color="auto"/>
          </w:divBdr>
        </w:div>
        <w:div w:id="2098363587">
          <w:marLeft w:val="0"/>
          <w:marRight w:val="0"/>
          <w:marTop w:val="0"/>
          <w:marBottom w:val="0"/>
          <w:divBdr>
            <w:top w:val="none" w:sz="0" w:space="0" w:color="auto"/>
            <w:left w:val="none" w:sz="0" w:space="0" w:color="auto"/>
            <w:bottom w:val="none" w:sz="0" w:space="0" w:color="auto"/>
            <w:right w:val="none" w:sz="0" w:space="0" w:color="auto"/>
          </w:divBdr>
        </w:div>
        <w:div w:id="83307597">
          <w:marLeft w:val="0"/>
          <w:marRight w:val="0"/>
          <w:marTop w:val="0"/>
          <w:marBottom w:val="0"/>
          <w:divBdr>
            <w:top w:val="none" w:sz="0" w:space="0" w:color="auto"/>
            <w:left w:val="none" w:sz="0" w:space="0" w:color="auto"/>
            <w:bottom w:val="none" w:sz="0" w:space="0" w:color="auto"/>
            <w:right w:val="none" w:sz="0" w:space="0" w:color="auto"/>
          </w:divBdr>
        </w:div>
        <w:div w:id="581992342">
          <w:marLeft w:val="0"/>
          <w:marRight w:val="0"/>
          <w:marTop w:val="0"/>
          <w:marBottom w:val="0"/>
          <w:divBdr>
            <w:top w:val="none" w:sz="0" w:space="0" w:color="auto"/>
            <w:left w:val="none" w:sz="0" w:space="0" w:color="auto"/>
            <w:bottom w:val="none" w:sz="0" w:space="0" w:color="auto"/>
            <w:right w:val="none" w:sz="0" w:space="0" w:color="auto"/>
          </w:divBdr>
        </w:div>
        <w:div w:id="1300840411">
          <w:marLeft w:val="0"/>
          <w:marRight w:val="0"/>
          <w:marTop w:val="0"/>
          <w:marBottom w:val="0"/>
          <w:divBdr>
            <w:top w:val="none" w:sz="0" w:space="0" w:color="auto"/>
            <w:left w:val="none" w:sz="0" w:space="0" w:color="auto"/>
            <w:bottom w:val="none" w:sz="0" w:space="0" w:color="auto"/>
            <w:right w:val="none" w:sz="0" w:space="0" w:color="auto"/>
          </w:divBdr>
        </w:div>
        <w:div w:id="1572235849">
          <w:marLeft w:val="0"/>
          <w:marRight w:val="0"/>
          <w:marTop w:val="0"/>
          <w:marBottom w:val="0"/>
          <w:divBdr>
            <w:top w:val="none" w:sz="0" w:space="0" w:color="auto"/>
            <w:left w:val="none" w:sz="0" w:space="0" w:color="auto"/>
            <w:bottom w:val="none" w:sz="0" w:space="0" w:color="auto"/>
            <w:right w:val="none" w:sz="0" w:space="0" w:color="auto"/>
          </w:divBdr>
        </w:div>
        <w:div w:id="555898519">
          <w:marLeft w:val="0"/>
          <w:marRight w:val="0"/>
          <w:marTop w:val="0"/>
          <w:marBottom w:val="0"/>
          <w:divBdr>
            <w:top w:val="none" w:sz="0" w:space="0" w:color="auto"/>
            <w:left w:val="none" w:sz="0" w:space="0" w:color="auto"/>
            <w:bottom w:val="none" w:sz="0" w:space="0" w:color="auto"/>
            <w:right w:val="none" w:sz="0" w:space="0" w:color="auto"/>
          </w:divBdr>
        </w:div>
        <w:div w:id="210002756">
          <w:marLeft w:val="0"/>
          <w:marRight w:val="0"/>
          <w:marTop w:val="0"/>
          <w:marBottom w:val="0"/>
          <w:divBdr>
            <w:top w:val="none" w:sz="0" w:space="0" w:color="auto"/>
            <w:left w:val="none" w:sz="0" w:space="0" w:color="auto"/>
            <w:bottom w:val="none" w:sz="0" w:space="0" w:color="auto"/>
            <w:right w:val="none" w:sz="0" w:space="0" w:color="auto"/>
          </w:divBdr>
        </w:div>
        <w:div w:id="1418945948">
          <w:marLeft w:val="0"/>
          <w:marRight w:val="0"/>
          <w:marTop w:val="0"/>
          <w:marBottom w:val="0"/>
          <w:divBdr>
            <w:top w:val="none" w:sz="0" w:space="0" w:color="auto"/>
            <w:left w:val="none" w:sz="0" w:space="0" w:color="auto"/>
            <w:bottom w:val="none" w:sz="0" w:space="0" w:color="auto"/>
            <w:right w:val="none" w:sz="0" w:space="0" w:color="auto"/>
          </w:divBdr>
        </w:div>
        <w:div w:id="1172329476">
          <w:marLeft w:val="0"/>
          <w:marRight w:val="0"/>
          <w:marTop w:val="0"/>
          <w:marBottom w:val="0"/>
          <w:divBdr>
            <w:top w:val="none" w:sz="0" w:space="0" w:color="auto"/>
            <w:left w:val="none" w:sz="0" w:space="0" w:color="auto"/>
            <w:bottom w:val="none" w:sz="0" w:space="0" w:color="auto"/>
            <w:right w:val="none" w:sz="0" w:space="0" w:color="auto"/>
          </w:divBdr>
        </w:div>
        <w:div w:id="1293944370">
          <w:marLeft w:val="0"/>
          <w:marRight w:val="0"/>
          <w:marTop w:val="0"/>
          <w:marBottom w:val="0"/>
          <w:divBdr>
            <w:top w:val="none" w:sz="0" w:space="0" w:color="auto"/>
            <w:left w:val="none" w:sz="0" w:space="0" w:color="auto"/>
            <w:bottom w:val="none" w:sz="0" w:space="0" w:color="auto"/>
            <w:right w:val="none" w:sz="0" w:space="0" w:color="auto"/>
          </w:divBdr>
        </w:div>
        <w:div w:id="1018190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Personal Letterhead">
  <a:themeElements>
    <a:clrScheme name="Letterhead LH05">
      <a:dk1>
        <a:srgbClr val="000000"/>
      </a:dk1>
      <a:lt1>
        <a:sysClr val="window" lastClr="FFFFFF"/>
      </a:lt1>
      <a:dk2>
        <a:srgbClr val="000000"/>
      </a:dk2>
      <a:lt2>
        <a:srgbClr val="FFFFFF"/>
      </a:lt2>
      <a:accent1>
        <a:srgbClr val="4B1919"/>
      </a:accent1>
      <a:accent2>
        <a:srgbClr val="FFD966"/>
      </a:accent2>
      <a:accent3>
        <a:srgbClr val="85CDC1"/>
      </a:accent3>
      <a:accent4>
        <a:srgbClr val="3B3838"/>
      </a:accent4>
      <a:accent5>
        <a:srgbClr val="FFFFFF"/>
      </a:accent5>
      <a:accent6>
        <a:srgbClr val="FFFFFF"/>
      </a:accent6>
      <a:hlink>
        <a:srgbClr val="85CDC1"/>
      </a:hlink>
      <a:folHlink>
        <a:srgbClr val="FF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14734CCF05524E84BDAADE2B8EEBDC" ma:contentTypeVersion="15" ma:contentTypeDescription="Create a new document." ma:contentTypeScope="" ma:versionID="5b6c441273455edb66f5e2a0320a340e">
  <xsd:schema xmlns:xsd="http://www.w3.org/2001/XMLSchema" xmlns:xs="http://www.w3.org/2001/XMLSchema" xmlns:p="http://schemas.microsoft.com/office/2006/metadata/properties" xmlns:ns2="de3b9b31-4b3d-4a8d-86fa-1d8f5d7fbb73" xmlns:ns3="4514c454-e3c5-43bf-a06e-959e8ca07b90" targetNamespace="http://schemas.microsoft.com/office/2006/metadata/properties" ma:root="true" ma:fieldsID="af1fba1baa411c573d1370f92d70ce5d" ns2:_="" ns3:_="">
    <xsd:import namespace="de3b9b31-4b3d-4a8d-86fa-1d8f5d7fbb73"/>
    <xsd:import namespace="4514c454-e3c5-43bf-a06e-959e8ca07b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b9b31-4b3d-4a8d-86fa-1d8f5d7fbb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1f917cd-9719-4c5a-ba8c-e758d372b93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4c454-e3c5-43bf-a06e-959e8ca07b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9754fc1-ef65-4845-8fcb-e4944fa2a78c}" ma:internalName="TaxCatchAll" ma:showField="CatchAllData" ma:web="4514c454-e3c5-43bf-a06e-959e8ca07b9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14c454-e3c5-43bf-a06e-959e8ca07b90" xsi:nil="true"/>
    <lcf76f155ced4ddcb4097134ff3c332f xmlns="de3b9b31-4b3d-4a8d-86fa-1d8f5d7fbb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B5B88C-D73C-4469-BCC9-5E4FD8500562}">
  <ds:schemaRefs>
    <ds:schemaRef ds:uri="http://schemas.openxmlformats.org/officeDocument/2006/bibliography"/>
  </ds:schemaRefs>
</ds:datastoreItem>
</file>

<file path=customXml/itemProps2.xml><?xml version="1.0" encoding="utf-8"?>
<ds:datastoreItem xmlns:ds="http://schemas.openxmlformats.org/officeDocument/2006/customXml" ds:itemID="{4636AB5D-B3E6-4F60-B8B2-1206FC62D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3b9b31-4b3d-4a8d-86fa-1d8f5d7fbb73"/>
    <ds:schemaRef ds:uri="4514c454-e3c5-43bf-a06e-959e8ca07b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5D1EF1-8098-4F94-84E4-9E6AE0AB3CC3}">
  <ds:schemaRefs>
    <ds:schemaRef ds:uri="http://schemas.microsoft.com/sharepoint/v3/contenttype/forms"/>
  </ds:schemaRefs>
</ds:datastoreItem>
</file>

<file path=customXml/itemProps4.xml><?xml version="1.0" encoding="utf-8"?>
<ds:datastoreItem xmlns:ds="http://schemas.openxmlformats.org/officeDocument/2006/customXml" ds:itemID="{D0F67B6E-C1E6-43AE-8F0E-1BFA4278F237}">
  <ds:schemaRefs>
    <ds:schemaRef ds:uri="http://schemas.microsoft.com/office/2006/metadata/properties"/>
    <ds:schemaRef ds:uri="http://schemas.microsoft.com/office/infopath/2007/PartnerControls"/>
    <ds:schemaRef ds:uri="4514c454-e3c5-43bf-a06e-959e8ca07b90"/>
    <ds:schemaRef ds:uri="de3b9b31-4b3d-4a8d-86fa-1d8f5d7fbb73"/>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13</Pages>
  <Words>3150</Words>
  <Characters>17959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Secretary - Jayne Lilley</dc:creator>
  <cp:lastModifiedBy>Secretary - Jayne Lilley</cp:lastModifiedBy>
  <cp:revision>239</cp:revision>
  <dcterms:created xsi:type="dcterms:W3CDTF">2024-10-30T23:45:00Z</dcterms:created>
  <dcterms:modified xsi:type="dcterms:W3CDTF">2024-10-31T23:12:00Z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0x010100BF14734CCF05524E84BDAADE2B8EEBDC</vt:lpwstr>
  </property>
</Properties>
</file>